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861C" w14:textId="072E7EC0" w:rsidR="00EA073D" w:rsidRDefault="00EA073D" w:rsidP="00EA073D">
      <w:r>
        <w:rPr>
          <w:rFonts w:ascii="Times New Roman"/>
          <w:noProof/>
          <w:sz w:val="20"/>
        </w:rPr>
        <w:drawing>
          <wp:anchor distT="0" distB="0" distL="114300" distR="114300" simplePos="0" relativeHeight="251659264" behindDoc="1" locked="0" layoutInCell="1" allowOverlap="1" wp14:anchorId="056AAC9A" wp14:editId="21D0ACDC">
            <wp:simplePos x="1419225" y="266700"/>
            <wp:positionH relativeFrom="margin">
              <wp:align>center</wp:align>
            </wp:positionH>
            <wp:positionV relativeFrom="margin">
              <wp:align>top</wp:align>
            </wp:positionV>
            <wp:extent cx="3971925" cy="18611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H Logo.jpg"/>
                    <pic:cNvPicPr/>
                  </pic:nvPicPr>
                  <pic:blipFill>
                    <a:blip r:embed="rId6">
                      <a:extLst>
                        <a:ext uri="{28A0092B-C50C-407E-A947-70E740481C1C}">
                          <a14:useLocalDpi xmlns:a14="http://schemas.microsoft.com/office/drawing/2010/main" val="0"/>
                        </a:ext>
                      </a:extLst>
                    </a:blip>
                    <a:stretch>
                      <a:fillRect/>
                    </a:stretch>
                  </pic:blipFill>
                  <pic:spPr>
                    <a:xfrm>
                      <a:off x="0" y="0"/>
                      <a:ext cx="3971925" cy="1861185"/>
                    </a:xfrm>
                    <a:prstGeom prst="rect">
                      <a:avLst/>
                    </a:prstGeom>
                  </pic:spPr>
                </pic:pic>
              </a:graphicData>
            </a:graphic>
            <wp14:sizeRelH relativeFrom="margin">
              <wp14:pctWidth>0</wp14:pctWidth>
            </wp14:sizeRelH>
            <wp14:sizeRelV relativeFrom="margin">
              <wp14:pctHeight>0</wp14:pctHeight>
            </wp14:sizeRelV>
          </wp:anchor>
        </w:drawing>
      </w:r>
    </w:p>
    <w:p w14:paraId="5A94C5B3" w14:textId="77777777" w:rsidR="00EA073D" w:rsidRDefault="00EA073D" w:rsidP="00EA073D"/>
    <w:p w14:paraId="18715998" w14:textId="77777777" w:rsidR="00EA073D" w:rsidRDefault="00EA073D" w:rsidP="00EA073D"/>
    <w:p w14:paraId="4F86CF78" w14:textId="77777777" w:rsidR="00EA073D" w:rsidRDefault="00EA073D" w:rsidP="00EA073D"/>
    <w:p w14:paraId="01D211BA" w14:textId="77777777" w:rsidR="00EA073D" w:rsidRDefault="00EA073D" w:rsidP="00EA073D"/>
    <w:p w14:paraId="254319D5" w14:textId="77777777" w:rsidR="00EA073D" w:rsidRDefault="00EA073D" w:rsidP="00EA073D">
      <w:pPr>
        <w:spacing w:line="240" w:lineRule="auto"/>
        <w:contextualSpacing/>
      </w:pPr>
    </w:p>
    <w:p w14:paraId="33413635" w14:textId="77777777" w:rsidR="00DB7B45" w:rsidRDefault="00DB7B45" w:rsidP="00EA073D">
      <w:pPr>
        <w:spacing w:line="240" w:lineRule="auto"/>
        <w:contextualSpacing/>
        <w:jc w:val="center"/>
        <w:rPr>
          <w:rFonts w:ascii="Arial" w:hAnsi="Arial" w:cs="Arial"/>
          <w:sz w:val="20"/>
          <w:szCs w:val="20"/>
        </w:rPr>
      </w:pPr>
    </w:p>
    <w:p w14:paraId="37E80788" w14:textId="77777777" w:rsidR="00DB7B45" w:rsidRDefault="00DB7B45" w:rsidP="00EA073D">
      <w:pPr>
        <w:spacing w:line="240" w:lineRule="auto"/>
        <w:contextualSpacing/>
        <w:jc w:val="center"/>
        <w:rPr>
          <w:rFonts w:ascii="Arial" w:hAnsi="Arial" w:cs="Arial"/>
          <w:sz w:val="20"/>
          <w:szCs w:val="20"/>
        </w:rPr>
      </w:pPr>
    </w:p>
    <w:p w14:paraId="3B018BE7" w14:textId="4972104C" w:rsidR="00EA073D" w:rsidRPr="00EA073D" w:rsidRDefault="00EA073D" w:rsidP="00EA073D">
      <w:pPr>
        <w:spacing w:line="240" w:lineRule="auto"/>
        <w:contextualSpacing/>
        <w:jc w:val="center"/>
        <w:rPr>
          <w:rFonts w:ascii="Arial" w:hAnsi="Arial" w:cs="Arial"/>
          <w:sz w:val="20"/>
          <w:szCs w:val="20"/>
        </w:rPr>
      </w:pPr>
      <w:r w:rsidRPr="00EA073D">
        <w:rPr>
          <w:rFonts w:ascii="Arial" w:hAnsi="Arial" w:cs="Arial"/>
          <w:sz w:val="20"/>
          <w:szCs w:val="20"/>
        </w:rPr>
        <w:t>543 Washington St.</w:t>
      </w:r>
    </w:p>
    <w:p w14:paraId="3A4D0D5D" w14:textId="03A6F471" w:rsidR="00EA073D" w:rsidRPr="00EA073D" w:rsidRDefault="00EA073D" w:rsidP="00EA073D">
      <w:pPr>
        <w:spacing w:line="240" w:lineRule="auto"/>
        <w:contextualSpacing/>
        <w:jc w:val="center"/>
        <w:rPr>
          <w:rFonts w:ascii="Arial" w:hAnsi="Arial" w:cs="Arial"/>
          <w:sz w:val="20"/>
          <w:szCs w:val="20"/>
        </w:rPr>
      </w:pPr>
      <w:r w:rsidRPr="00EA073D">
        <w:rPr>
          <w:rFonts w:ascii="Arial" w:hAnsi="Arial" w:cs="Arial"/>
          <w:sz w:val="20"/>
          <w:szCs w:val="20"/>
        </w:rPr>
        <w:t>Hope, IN 47246</w:t>
      </w:r>
    </w:p>
    <w:p w14:paraId="36FC51C4" w14:textId="1F6BB47E" w:rsidR="00EA073D" w:rsidRDefault="00EA073D" w:rsidP="00EA073D">
      <w:pPr>
        <w:spacing w:line="240" w:lineRule="auto"/>
        <w:contextualSpacing/>
        <w:jc w:val="center"/>
        <w:rPr>
          <w:rFonts w:ascii="Arial" w:hAnsi="Arial" w:cs="Arial"/>
          <w:sz w:val="20"/>
          <w:szCs w:val="20"/>
        </w:rPr>
      </w:pPr>
      <w:r w:rsidRPr="00EA073D">
        <w:rPr>
          <w:rFonts w:ascii="Arial" w:hAnsi="Arial" w:cs="Arial"/>
          <w:sz w:val="20"/>
          <w:szCs w:val="20"/>
        </w:rPr>
        <w:t>812-546-4499</w:t>
      </w:r>
    </w:p>
    <w:p w14:paraId="3D15FD5A" w14:textId="5FC9379D" w:rsidR="00EA073D" w:rsidRDefault="00EA073D" w:rsidP="00EA073D">
      <w:pPr>
        <w:spacing w:line="240" w:lineRule="auto"/>
        <w:contextualSpacing/>
        <w:jc w:val="center"/>
        <w:rPr>
          <w:rFonts w:ascii="Arial" w:hAnsi="Arial" w:cs="Arial"/>
        </w:rPr>
      </w:pPr>
    </w:p>
    <w:p w14:paraId="45675A87" w14:textId="2908CB61" w:rsidR="00EA073D" w:rsidRDefault="00EA073D" w:rsidP="00EA073D">
      <w:pPr>
        <w:spacing w:line="240" w:lineRule="auto"/>
        <w:contextualSpacing/>
        <w:jc w:val="center"/>
        <w:rPr>
          <w:rFonts w:ascii="Arial" w:hAnsi="Arial" w:cs="Arial"/>
        </w:rPr>
      </w:pPr>
    </w:p>
    <w:p w14:paraId="516F1603" w14:textId="2DAC5FC3" w:rsidR="00EA073D" w:rsidRDefault="00EA073D" w:rsidP="00EA073D">
      <w:pPr>
        <w:spacing w:line="240" w:lineRule="auto"/>
        <w:contextualSpacing/>
        <w:jc w:val="center"/>
        <w:rPr>
          <w:rFonts w:ascii="Arial" w:hAnsi="Arial" w:cs="Arial"/>
        </w:rPr>
      </w:pPr>
    </w:p>
    <w:p w14:paraId="48E27A2E" w14:textId="33761559" w:rsidR="00EA073D" w:rsidRDefault="00EA073D" w:rsidP="00EA073D">
      <w:pPr>
        <w:spacing w:line="240" w:lineRule="auto"/>
        <w:contextualSpacing/>
        <w:jc w:val="center"/>
        <w:rPr>
          <w:rFonts w:ascii="Arial" w:hAnsi="Arial" w:cs="Arial"/>
        </w:rPr>
      </w:pPr>
    </w:p>
    <w:p w14:paraId="541DBA9E" w14:textId="138D1D96" w:rsidR="00EA073D" w:rsidRDefault="00EA073D" w:rsidP="00EA073D">
      <w:pPr>
        <w:spacing w:line="240" w:lineRule="auto"/>
        <w:contextualSpacing/>
        <w:jc w:val="center"/>
        <w:rPr>
          <w:rFonts w:ascii="Arial" w:hAnsi="Arial" w:cs="Arial"/>
        </w:rPr>
      </w:pPr>
    </w:p>
    <w:p w14:paraId="27B4C355" w14:textId="5CB6646D" w:rsidR="00EA073D" w:rsidRDefault="00EA073D" w:rsidP="00EA073D">
      <w:pPr>
        <w:spacing w:line="240" w:lineRule="auto"/>
        <w:contextualSpacing/>
        <w:jc w:val="center"/>
        <w:rPr>
          <w:rFonts w:ascii="Arial" w:hAnsi="Arial" w:cs="Arial"/>
        </w:rPr>
      </w:pPr>
    </w:p>
    <w:p w14:paraId="5C378D8D" w14:textId="5A3E3FE6" w:rsidR="00EA073D" w:rsidRDefault="00EA073D" w:rsidP="00EA073D">
      <w:pPr>
        <w:spacing w:line="240" w:lineRule="auto"/>
        <w:contextualSpacing/>
        <w:jc w:val="center"/>
        <w:rPr>
          <w:rFonts w:ascii="Arial" w:hAnsi="Arial" w:cs="Arial"/>
        </w:rPr>
      </w:pPr>
    </w:p>
    <w:p w14:paraId="2126470E" w14:textId="54809829" w:rsidR="00EA073D" w:rsidRDefault="00EA073D" w:rsidP="00EA073D">
      <w:pPr>
        <w:spacing w:line="240" w:lineRule="auto"/>
        <w:contextualSpacing/>
        <w:jc w:val="center"/>
        <w:rPr>
          <w:rFonts w:ascii="Arial" w:hAnsi="Arial" w:cs="Arial"/>
        </w:rPr>
      </w:pPr>
    </w:p>
    <w:p w14:paraId="645A3FF3" w14:textId="1D2AB6D0" w:rsidR="00EA073D" w:rsidRPr="00EA073D" w:rsidRDefault="00EA073D" w:rsidP="00EA073D">
      <w:pPr>
        <w:spacing w:line="240" w:lineRule="auto"/>
        <w:contextualSpacing/>
        <w:jc w:val="center"/>
        <w:rPr>
          <w:rFonts w:ascii="Arial" w:hAnsi="Arial" w:cs="Arial"/>
          <w:b/>
          <w:color w:val="0070C0"/>
          <w:sz w:val="52"/>
          <w:szCs w:val="52"/>
        </w:rPr>
      </w:pPr>
      <w:r w:rsidRPr="00EA073D">
        <w:rPr>
          <w:rFonts w:ascii="Arial" w:hAnsi="Arial" w:cs="Arial"/>
          <w:b/>
          <w:color w:val="0070C0"/>
          <w:sz w:val="52"/>
          <w:szCs w:val="52"/>
        </w:rPr>
        <w:t>Early Education</w:t>
      </w:r>
      <w:r w:rsidR="00701F98">
        <w:rPr>
          <w:rFonts w:ascii="Arial" w:hAnsi="Arial" w:cs="Arial"/>
          <w:b/>
          <w:color w:val="0070C0"/>
          <w:sz w:val="52"/>
          <w:szCs w:val="52"/>
        </w:rPr>
        <w:t xml:space="preserve"> &amp; Out of School Time</w:t>
      </w:r>
    </w:p>
    <w:p w14:paraId="1EDD137B" w14:textId="22411EAA" w:rsidR="00EA073D" w:rsidRPr="00EA073D" w:rsidRDefault="00EA073D" w:rsidP="00EA073D">
      <w:pPr>
        <w:spacing w:line="240" w:lineRule="auto"/>
        <w:contextualSpacing/>
        <w:jc w:val="center"/>
        <w:rPr>
          <w:rFonts w:ascii="Arial" w:hAnsi="Arial" w:cs="Arial"/>
          <w:b/>
          <w:color w:val="0070C0"/>
          <w:sz w:val="52"/>
          <w:szCs w:val="52"/>
        </w:rPr>
      </w:pPr>
    </w:p>
    <w:p w14:paraId="37423673" w14:textId="0715D1AF" w:rsidR="00EA073D" w:rsidRPr="00EA073D" w:rsidRDefault="00EA073D" w:rsidP="00EA073D">
      <w:pPr>
        <w:spacing w:line="240" w:lineRule="auto"/>
        <w:contextualSpacing/>
        <w:jc w:val="center"/>
        <w:rPr>
          <w:rFonts w:ascii="Arial" w:hAnsi="Arial" w:cs="Arial"/>
          <w:b/>
          <w:color w:val="0070C0"/>
          <w:sz w:val="52"/>
          <w:szCs w:val="52"/>
        </w:rPr>
      </w:pPr>
      <w:r w:rsidRPr="00EA073D">
        <w:rPr>
          <w:rFonts w:ascii="Arial" w:hAnsi="Arial" w:cs="Arial"/>
          <w:b/>
          <w:color w:val="0070C0"/>
          <w:sz w:val="52"/>
          <w:szCs w:val="52"/>
        </w:rPr>
        <w:t>Family Handbook</w:t>
      </w:r>
    </w:p>
    <w:p w14:paraId="6B19D7A6" w14:textId="5972FA88" w:rsidR="00EA073D" w:rsidRPr="00EA073D" w:rsidRDefault="00EA073D" w:rsidP="00EA073D">
      <w:pPr>
        <w:spacing w:line="240" w:lineRule="auto"/>
        <w:contextualSpacing/>
        <w:jc w:val="center"/>
        <w:rPr>
          <w:rFonts w:ascii="Arial" w:hAnsi="Arial" w:cs="Arial"/>
          <w:b/>
          <w:color w:val="0070C0"/>
          <w:sz w:val="52"/>
          <w:szCs w:val="52"/>
        </w:rPr>
      </w:pPr>
    </w:p>
    <w:p w14:paraId="2B021DBB" w14:textId="360F722A" w:rsidR="00EA073D" w:rsidRDefault="00EA073D" w:rsidP="00EA073D">
      <w:pPr>
        <w:spacing w:line="240" w:lineRule="auto"/>
        <w:contextualSpacing/>
        <w:jc w:val="center"/>
        <w:rPr>
          <w:rFonts w:ascii="Arial" w:hAnsi="Arial" w:cs="Arial"/>
          <w:b/>
          <w:color w:val="0070C0"/>
          <w:sz w:val="52"/>
          <w:szCs w:val="52"/>
        </w:rPr>
      </w:pPr>
      <w:r w:rsidRPr="00EA073D">
        <w:rPr>
          <w:rFonts w:ascii="Arial" w:hAnsi="Arial" w:cs="Arial"/>
          <w:b/>
          <w:color w:val="0070C0"/>
          <w:sz w:val="52"/>
          <w:szCs w:val="52"/>
        </w:rPr>
        <w:t>201</w:t>
      </w:r>
      <w:r w:rsidR="00A97213">
        <w:rPr>
          <w:rFonts w:ascii="Arial" w:hAnsi="Arial" w:cs="Arial"/>
          <w:b/>
          <w:color w:val="0070C0"/>
          <w:sz w:val="52"/>
          <w:szCs w:val="52"/>
        </w:rPr>
        <w:t>8</w:t>
      </w:r>
      <w:r w:rsidRPr="00EA073D">
        <w:rPr>
          <w:rFonts w:ascii="Arial" w:hAnsi="Arial" w:cs="Arial"/>
          <w:b/>
          <w:color w:val="0070C0"/>
          <w:sz w:val="52"/>
          <w:szCs w:val="52"/>
        </w:rPr>
        <w:t xml:space="preserve"> </w:t>
      </w:r>
      <w:r>
        <w:rPr>
          <w:rFonts w:ascii="Arial" w:hAnsi="Arial" w:cs="Arial"/>
          <w:b/>
          <w:color w:val="0070C0"/>
          <w:sz w:val="52"/>
          <w:szCs w:val="52"/>
        </w:rPr>
        <w:t>–</w:t>
      </w:r>
      <w:r w:rsidRPr="00EA073D">
        <w:rPr>
          <w:rFonts w:ascii="Arial" w:hAnsi="Arial" w:cs="Arial"/>
          <w:b/>
          <w:color w:val="0070C0"/>
          <w:sz w:val="52"/>
          <w:szCs w:val="52"/>
        </w:rPr>
        <w:t xml:space="preserve"> 201</w:t>
      </w:r>
      <w:r w:rsidR="00A97213">
        <w:rPr>
          <w:rFonts w:ascii="Arial" w:hAnsi="Arial" w:cs="Arial"/>
          <w:b/>
          <w:color w:val="0070C0"/>
          <w:sz w:val="52"/>
          <w:szCs w:val="52"/>
        </w:rPr>
        <w:t>9</w:t>
      </w:r>
    </w:p>
    <w:p w14:paraId="0223D910" w14:textId="5E893B20" w:rsidR="00EA073D" w:rsidRDefault="00EA073D" w:rsidP="00EA073D">
      <w:pPr>
        <w:spacing w:line="240" w:lineRule="auto"/>
        <w:contextualSpacing/>
        <w:jc w:val="center"/>
        <w:rPr>
          <w:rFonts w:ascii="Arial" w:hAnsi="Arial" w:cs="Arial"/>
          <w:sz w:val="40"/>
          <w:szCs w:val="40"/>
        </w:rPr>
      </w:pPr>
    </w:p>
    <w:p w14:paraId="51AE1CB5" w14:textId="1F901CAE" w:rsidR="00EA073D" w:rsidRDefault="00EA073D" w:rsidP="00EA073D">
      <w:pPr>
        <w:spacing w:line="240" w:lineRule="auto"/>
        <w:contextualSpacing/>
        <w:jc w:val="center"/>
        <w:rPr>
          <w:rFonts w:ascii="Arial" w:hAnsi="Arial" w:cs="Arial"/>
          <w:sz w:val="40"/>
          <w:szCs w:val="40"/>
        </w:rPr>
      </w:pPr>
    </w:p>
    <w:p w14:paraId="76A8F947" w14:textId="4B70103A" w:rsidR="00EA073D" w:rsidRDefault="00EA073D" w:rsidP="00EA073D">
      <w:pPr>
        <w:spacing w:line="240" w:lineRule="auto"/>
        <w:contextualSpacing/>
        <w:jc w:val="center"/>
        <w:rPr>
          <w:rFonts w:ascii="Arial" w:hAnsi="Arial" w:cs="Arial"/>
          <w:sz w:val="40"/>
          <w:szCs w:val="40"/>
        </w:rPr>
      </w:pPr>
    </w:p>
    <w:p w14:paraId="252B6F97" w14:textId="1EE05CE4" w:rsidR="00EA073D" w:rsidRDefault="00EA073D" w:rsidP="00EA073D">
      <w:pPr>
        <w:spacing w:line="240" w:lineRule="auto"/>
        <w:contextualSpacing/>
        <w:jc w:val="center"/>
        <w:rPr>
          <w:rFonts w:ascii="Arial" w:hAnsi="Arial" w:cs="Arial"/>
          <w:sz w:val="40"/>
          <w:szCs w:val="40"/>
        </w:rPr>
      </w:pPr>
    </w:p>
    <w:p w14:paraId="205863A2" w14:textId="79F2F84B" w:rsidR="005C3955" w:rsidRDefault="005C3955" w:rsidP="00EA073D">
      <w:pPr>
        <w:spacing w:line="240" w:lineRule="auto"/>
        <w:contextualSpacing/>
        <w:jc w:val="center"/>
        <w:rPr>
          <w:rFonts w:ascii="Arial" w:hAnsi="Arial" w:cs="Arial"/>
          <w:sz w:val="40"/>
          <w:szCs w:val="40"/>
        </w:rPr>
      </w:pPr>
    </w:p>
    <w:p w14:paraId="792C4928" w14:textId="32FF83BC" w:rsidR="005C3955" w:rsidRDefault="005C3955" w:rsidP="00EA073D">
      <w:pPr>
        <w:spacing w:line="240" w:lineRule="auto"/>
        <w:contextualSpacing/>
        <w:jc w:val="center"/>
        <w:rPr>
          <w:rFonts w:ascii="Arial" w:hAnsi="Arial" w:cs="Arial"/>
          <w:sz w:val="40"/>
          <w:szCs w:val="40"/>
        </w:rPr>
      </w:pPr>
    </w:p>
    <w:p w14:paraId="0F6D950C" w14:textId="79FBA75A" w:rsidR="005C3955" w:rsidRDefault="005C3955" w:rsidP="00EA073D">
      <w:pPr>
        <w:spacing w:line="240" w:lineRule="auto"/>
        <w:contextualSpacing/>
        <w:jc w:val="center"/>
        <w:rPr>
          <w:rFonts w:ascii="Arial" w:hAnsi="Arial" w:cs="Arial"/>
          <w:sz w:val="40"/>
          <w:szCs w:val="40"/>
        </w:rPr>
      </w:pPr>
    </w:p>
    <w:p w14:paraId="4650182A" w14:textId="09BBCF77" w:rsidR="005C3955" w:rsidRDefault="005C3955" w:rsidP="00EA073D">
      <w:pPr>
        <w:spacing w:line="240" w:lineRule="auto"/>
        <w:contextualSpacing/>
        <w:jc w:val="center"/>
        <w:rPr>
          <w:rFonts w:ascii="Arial" w:hAnsi="Arial" w:cs="Arial"/>
          <w:sz w:val="40"/>
          <w:szCs w:val="40"/>
        </w:rPr>
      </w:pPr>
    </w:p>
    <w:p w14:paraId="0512B14C" w14:textId="39285267" w:rsidR="005C3955" w:rsidRDefault="005C3955" w:rsidP="00EA073D">
      <w:pPr>
        <w:spacing w:line="240" w:lineRule="auto"/>
        <w:contextualSpacing/>
        <w:jc w:val="center"/>
        <w:rPr>
          <w:rFonts w:ascii="Arial" w:hAnsi="Arial" w:cs="Arial"/>
          <w:sz w:val="40"/>
          <w:szCs w:val="40"/>
        </w:rPr>
      </w:pPr>
    </w:p>
    <w:p w14:paraId="5AEE102F" w14:textId="79EFC1F3" w:rsidR="005C3955" w:rsidRDefault="005C3955" w:rsidP="00EA073D">
      <w:pPr>
        <w:spacing w:line="240" w:lineRule="auto"/>
        <w:contextualSpacing/>
        <w:jc w:val="center"/>
        <w:rPr>
          <w:rFonts w:ascii="Arial" w:hAnsi="Arial" w:cs="Arial"/>
          <w:sz w:val="40"/>
          <w:szCs w:val="40"/>
        </w:rPr>
      </w:pPr>
    </w:p>
    <w:p w14:paraId="4C8DC4D4" w14:textId="77777777" w:rsidR="00BF666D" w:rsidRPr="00C13692" w:rsidRDefault="00BF666D" w:rsidP="00C13692">
      <w:pPr>
        <w:spacing w:line="480" w:lineRule="auto"/>
        <w:ind w:left="360"/>
        <w:rPr>
          <w:rFonts w:ascii="Arial" w:hAnsi="Arial" w:cs="Arial"/>
          <w:b/>
          <w:sz w:val="20"/>
          <w:szCs w:val="20"/>
        </w:rPr>
      </w:pPr>
    </w:p>
    <w:p w14:paraId="19391FFC" w14:textId="77777777" w:rsidR="00BF666D" w:rsidRDefault="00BF666D" w:rsidP="00C13692">
      <w:pPr>
        <w:pStyle w:val="ListParagraph"/>
        <w:spacing w:line="480" w:lineRule="auto"/>
        <w:rPr>
          <w:rFonts w:ascii="Arial" w:hAnsi="Arial" w:cs="Arial"/>
          <w:b/>
          <w:sz w:val="20"/>
          <w:szCs w:val="20"/>
        </w:rPr>
      </w:pPr>
    </w:p>
    <w:p w14:paraId="66F56ED3" w14:textId="4E68CEB4" w:rsidR="00DA6264" w:rsidRPr="00C95072" w:rsidRDefault="00701F98" w:rsidP="00BF666D">
      <w:pPr>
        <w:pStyle w:val="ListParagraph"/>
        <w:numPr>
          <w:ilvl w:val="0"/>
          <w:numId w:val="1"/>
        </w:numPr>
        <w:spacing w:line="480" w:lineRule="auto"/>
        <w:rPr>
          <w:rFonts w:ascii="Arial" w:hAnsi="Arial" w:cs="Arial"/>
          <w:b/>
          <w:sz w:val="20"/>
          <w:szCs w:val="20"/>
          <w:u w:val="single"/>
        </w:rPr>
      </w:pPr>
      <w:r w:rsidRPr="00C95072">
        <w:rPr>
          <w:rFonts w:ascii="Arial" w:hAnsi="Arial" w:cs="Arial"/>
          <w:b/>
          <w:sz w:val="20"/>
          <w:szCs w:val="20"/>
          <w:u w:val="single"/>
        </w:rPr>
        <w:lastRenderedPageBreak/>
        <w:t>ENROLLMENT</w:t>
      </w:r>
    </w:p>
    <w:p w14:paraId="6CA35956" w14:textId="1FECC23A" w:rsidR="00DB7B45" w:rsidRPr="00DB7B45" w:rsidRDefault="00701F98" w:rsidP="00DB7B45">
      <w:pPr>
        <w:pStyle w:val="ListParagraph"/>
        <w:numPr>
          <w:ilvl w:val="1"/>
          <w:numId w:val="1"/>
        </w:numPr>
        <w:spacing w:line="240" w:lineRule="auto"/>
        <w:rPr>
          <w:rFonts w:ascii="Arial" w:hAnsi="Arial" w:cs="Arial"/>
          <w:b/>
          <w:sz w:val="20"/>
          <w:szCs w:val="20"/>
        </w:rPr>
      </w:pPr>
      <w:r w:rsidRPr="008350AB">
        <w:rPr>
          <w:rFonts w:ascii="Arial" w:hAnsi="Arial" w:cs="Arial"/>
          <w:b/>
          <w:sz w:val="20"/>
          <w:szCs w:val="20"/>
        </w:rPr>
        <w:t>PROGRAMS AND AGES</w:t>
      </w:r>
      <w:r w:rsidR="00DB7B45">
        <w:rPr>
          <w:rFonts w:ascii="Arial" w:hAnsi="Arial" w:cs="Arial"/>
          <w:b/>
          <w:sz w:val="20"/>
          <w:szCs w:val="20"/>
        </w:rPr>
        <w:t>:</w:t>
      </w:r>
    </w:p>
    <w:p w14:paraId="5295C7DC" w14:textId="4B80F755" w:rsidR="00701F98" w:rsidRDefault="002B0A9C" w:rsidP="008350AB">
      <w:pPr>
        <w:pStyle w:val="ListParagraph"/>
        <w:numPr>
          <w:ilvl w:val="0"/>
          <w:numId w:val="2"/>
        </w:numPr>
        <w:spacing w:line="240" w:lineRule="auto"/>
        <w:rPr>
          <w:rFonts w:ascii="Arial" w:hAnsi="Arial" w:cs="Arial"/>
          <w:sz w:val="20"/>
          <w:szCs w:val="20"/>
        </w:rPr>
      </w:pPr>
      <w:r w:rsidRPr="008350AB">
        <w:rPr>
          <w:rFonts w:ascii="Arial" w:hAnsi="Arial" w:cs="Arial"/>
          <w:b/>
          <w:sz w:val="20"/>
          <w:szCs w:val="20"/>
        </w:rPr>
        <w:t>Infant Toddler (6 weeks to 3 years)</w:t>
      </w:r>
      <w:r>
        <w:rPr>
          <w:rFonts w:ascii="Arial" w:hAnsi="Arial" w:cs="Arial"/>
          <w:sz w:val="20"/>
          <w:szCs w:val="20"/>
        </w:rPr>
        <w:t xml:space="preserve"> – </w:t>
      </w:r>
      <w:r w:rsidR="008350AB" w:rsidRPr="008350AB">
        <w:rPr>
          <w:rFonts w:ascii="Arial" w:hAnsi="Arial" w:cs="Arial"/>
          <w:sz w:val="20"/>
          <w:szCs w:val="20"/>
        </w:rPr>
        <w:t>The infant/toddler program is state licensed and a “Paths to Quality” provider. We want to ensure that we are fostering a child’s optimal development. Infants and toddlers need close, nurturing relationships that will provide them with a secure base for exploration, learning, and discovery. Our program gets children actively involved in learning with seeing, feeling, tasting, and smelling.</w:t>
      </w:r>
    </w:p>
    <w:p w14:paraId="2D9D5098" w14:textId="77777777" w:rsidR="00F54BB9" w:rsidRDefault="00F54BB9" w:rsidP="00F54BB9">
      <w:pPr>
        <w:pStyle w:val="ListParagraph"/>
        <w:spacing w:line="240" w:lineRule="auto"/>
        <w:ind w:left="1440"/>
        <w:rPr>
          <w:rFonts w:ascii="Arial" w:hAnsi="Arial" w:cs="Arial"/>
          <w:sz w:val="20"/>
          <w:szCs w:val="20"/>
        </w:rPr>
      </w:pPr>
    </w:p>
    <w:p w14:paraId="50F640E6" w14:textId="7C27C474" w:rsidR="00461938" w:rsidRDefault="002B0A9C" w:rsidP="00461938">
      <w:pPr>
        <w:pStyle w:val="ListParagraph"/>
        <w:numPr>
          <w:ilvl w:val="0"/>
          <w:numId w:val="2"/>
        </w:numPr>
        <w:spacing w:line="240" w:lineRule="auto"/>
        <w:rPr>
          <w:rFonts w:ascii="Arial" w:hAnsi="Arial" w:cs="Arial"/>
          <w:sz w:val="20"/>
          <w:szCs w:val="20"/>
        </w:rPr>
      </w:pPr>
      <w:r w:rsidRPr="008350AB">
        <w:rPr>
          <w:rFonts w:ascii="Arial" w:hAnsi="Arial" w:cs="Arial"/>
          <w:b/>
          <w:sz w:val="20"/>
          <w:szCs w:val="20"/>
        </w:rPr>
        <w:t>Preschool</w:t>
      </w:r>
      <w:r>
        <w:rPr>
          <w:rFonts w:ascii="Arial" w:hAnsi="Arial" w:cs="Arial"/>
          <w:sz w:val="20"/>
          <w:szCs w:val="20"/>
        </w:rPr>
        <w:t xml:space="preserve"> </w:t>
      </w:r>
      <w:r w:rsidR="008350AB">
        <w:rPr>
          <w:rFonts w:ascii="Arial" w:hAnsi="Arial" w:cs="Arial"/>
          <w:sz w:val="20"/>
          <w:szCs w:val="20"/>
        </w:rPr>
        <w:t>–</w:t>
      </w:r>
      <w:r>
        <w:rPr>
          <w:rFonts w:ascii="Arial" w:hAnsi="Arial" w:cs="Arial"/>
          <w:sz w:val="20"/>
          <w:szCs w:val="20"/>
        </w:rPr>
        <w:t xml:space="preserve"> </w:t>
      </w:r>
      <w:r w:rsidR="008350AB" w:rsidRPr="008350AB">
        <w:rPr>
          <w:rFonts w:ascii="Arial" w:hAnsi="Arial" w:cs="Arial"/>
          <w:sz w:val="20"/>
          <w:szCs w:val="20"/>
        </w:rPr>
        <w:t>The preschool class focuses on center based, hands on learning. The children in the program are gaining a foundation of learning while they are interacting with peers and playing at the same time. Our program introduces letters, numbers, shapes, and colors to get them used to the concept of learning. We provide a time for physical activity to increase their motor development.</w:t>
      </w:r>
    </w:p>
    <w:p w14:paraId="0B65B6AB" w14:textId="77777777" w:rsidR="00461938" w:rsidRPr="00461938" w:rsidRDefault="00461938" w:rsidP="00461938">
      <w:pPr>
        <w:pStyle w:val="ListParagraph"/>
        <w:rPr>
          <w:rFonts w:ascii="Arial" w:hAnsi="Arial" w:cs="Arial"/>
          <w:sz w:val="20"/>
          <w:szCs w:val="20"/>
        </w:rPr>
      </w:pPr>
    </w:p>
    <w:p w14:paraId="6F3DE545" w14:textId="5C14872D" w:rsidR="008350AB" w:rsidRDefault="002B0A9C" w:rsidP="008350AB">
      <w:pPr>
        <w:pStyle w:val="ListParagraph"/>
        <w:numPr>
          <w:ilvl w:val="0"/>
          <w:numId w:val="2"/>
        </w:numPr>
        <w:spacing w:line="240" w:lineRule="auto"/>
        <w:rPr>
          <w:rFonts w:ascii="Arial" w:hAnsi="Arial" w:cs="Arial"/>
          <w:sz w:val="20"/>
          <w:szCs w:val="20"/>
        </w:rPr>
      </w:pPr>
      <w:r w:rsidRPr="008350AB">
        <w:rPr>
          <w:rFonts w:ascii="Arial" w:hAnsi="Arial" w:cs="Arial"/>
          <w:b/>
          <w:sz w:val="20"/>
          <w:szCs w:val="20"/>
        </w:rPr>
        <w:t>Pre-Kindergarten</w:t>
      </w:r>
      <w:r>
        <w:rPr>
          <w:rFonts w:ascii="Arial" w:hAnsi="Arial" w:cs="Arial"/>
          <w:sz w:val="20"/>
          <w:szCs w:val="20"/>
        </w:rPr>
        <w:t xml:space="preserve"> </w:t>
      </w:r>
      <w:r w:rsidR="008350AB">
        <w:rPr>
          <w:rFonts w:ascii="Arial" w:hAnsi="Arial" w:cs="Arial"/>
          <w:sz w:val="20"/>
          <w:szCs w:val="20"/>
        </w:rPr>
        <w:t xml:space="preserve">– </w:t>
      </w:r>
      <w:r w:rsidR="008350AB" w:rsidRPr="008350AB">
        <w:rPr>
          <w:rFonts w:ascii="Arial" w:hAnsi="Arial" w:cs="Arial"/>
          <w:sz w:val="20"/>
          <w:szCs w:val="20"/>
        </w:rPr>
        <w:t>Our pre-kindergarten class integrates center-based learning into a classroom environment to prepare children for the experience of a Kindergarten classroom. The pre-kindergarten classroom solidifies students learning their letters, numbers, name writing, and word recognition. We strive to build educational confidence and a life-long sense of learning in preparation for their futures within the school system.</w:t>
      </w:r>
    </w:p>
    <w:p w14:paraId="09347B76" w14:textId="77777777" w:rsidR="00461938" w:rsidRPr="00461938" w:rsidRDefault="00461938" w:rsidP="00461938">
      <w:pPr>
        <w:pStyle w:val="ListParagraph"/>
        <w:rPr>
          <w:rFonts w:ascii="Arial" w:hAnsi="Arial" w:cs="Arial"/>
          <w:sz w:val="20"/>
          <w:szCs w:val="20"/>
        </w:rPr>
      </w:pPr>
    </w:p>
    <w:p w14:paraId="3F0CFAFE" w14:textId="0DD956FE" w:rsidR="008350AB" w:rsidRDefault="008350AB" w:rsidP="008350AB">
      <w:pPr>
        <w:pStyle w:val="ListParagraph"/>
        <w:numPr>
          <w:ilvl w:val="0"/>
          <w:numId w:val="2"/>
        </w:numPr>
        <w:spacing w:line="240" w:lineRule="auto"/>
        <w:rPr>
          <w:rFonts w:ascii="Arial" w:hAnsi="Arial" w:cs="Arial"/>
          <w:sz w:val="20"/>
          <w:szCs w:val="20"/>
        </w:rPr>
      </w:pPr>
      <w:r w:rsidRPr="008350AB">
        <w:rPr>
          <w:rFonts w:ascii="Arial" w:hAnsi="Arial" w:cs="Arial"/>
          <w:b/>
          <w:sz w:val="20"/>
          <w:szCs w:val="20"/>
        </w:rPr>
        <w:t>Before School/After School</w:t>
      </w:r>
      <w:r>
        <w:rPr>
          <w:rFonts w:ascii="Arial" w:hAnsi="Arial" w:cs="Arial"/>
          <w:sz w:val="20"/>
          <w:szCs w:val="20"/>
        </w:rPr>
        <w:t xml:space="preserve"> – </w:t>
      </w:r>
      <w:r w:rsidRPr="008350AB">
        <w:rPr>
          <w:rFonts w:ascii="Arial" w:hAnsi="Arial" w:cs="Arial"/>
          <w:sz w:val="20"/>
          <w:szCs w:val="20"/>
        </w:rPr>
        <w:t>The before school portion is held at the Center and students are provided with a nutritional breakfast. We provide a safe and educational environment while children wait for the school bus. The Flat Rock Hawcreek school corporation provides transportation from the Center to the elementary school. Our program also includes school delays. The after-school portion is partnered with Hope Elementary to use their facility, so students will have access to their teachers and other school resources. During the after-school program students receive academic assistance, nutritional snacks, exercise, and enrichment activities.</w:t>
      </w:r>
    </w:p>
    <w:p w14:paraId="05751FFE" w14:textId="77777777" w:rsidR="00461938" w:rsidRPr="00461938" w:rsidRDefault="00461938" w:rsidP="00461938">
      <w:pPr>
        <w:pStyle w:val="ListParagraph"/>
        <w:rPr>
          <w:rFonts w:ascii="Arial" w:hAnsi="Arial" w:cs="Arial"/>
          <w:sz w:val="20"/>
          <w:szCs w:val="20"/>
        </w:rPr>
      </w:pPr>
    </w:p>
    <w:p w14:paraId="213E80F7" w14:textId="14AFD932" w:rsidR="005F3F8D" w:rsidRDefault="008350AB" w:rsidP="005F3F8D">
      <w:pPr>
        <w:pStyle w:val="ListParagraph"/>
        <w:numPr>
          <w:ilvl w:val="0"/>
          <w:numId w:val="2"/>
        </w:numPr>
        <w:spacing w:line="240" w:lineRule="auto"/>
        <w:rPr>
          <w:rFonts w:ascii="Arial" w:hAnsi="Arial" w:cs="Arial"/>
          <w:sz w:val="20"/>
          <w:szCs w:val="20"/>
        </w:rPr>
      </w:pPr>
      <w:r w:rsidRPr="00DB7B45">
        <w:rPr>
          <w:rFonts w:ascii="Arial" w:hAnsi="Arial" w:cs="Arial"/>
          <w:b/>
          <w:sz w:val="20"/>
          <w:szCs w:val="20"/>
        </w:rPr>
        <w:t>School Breaks</w:t>
      </w:r>
      <w:r>
        <w:rPr>
          <w:rFonts w:ascii="Arial" w:hAnsi="Arial" w:cs="Arial"/>
          <w:sz w:val="20"/>
          <w:szCs w:val="20"/>
        </w:rPr>
        <w:t xml:space="preserve"> – </w:t>
      </w:r>
      <w:r w:rsidR="00C13692">
        <w:rPr>
          <w:rFonts w:ascii="Arial" w:hAnsi="Arial" w:cs="Arial"/>
          <w:sz w:val="20"/>
          <w:szCs w:val="20"/>
        </w:rPr>
        <w:t xml:space="preserve">The Center will offer programming during School Breaks such as Fall Break, Winter Break, and Summer Break. </w:t>
      </w:r>
      <w:r w:rsidRPr="008350AB">
        <w:rPr>
          <w:rFonts w:ascii="Arial" w:hAnsi="Arial" w:cs="Arial"/>
          <w:sz w:val="20"/>
          <w:szCs w:val="20"/>
        </w:rPr>
        <w:t>The summer camp program provides a fun and interactive experience for the children. In a controlled environment we encourage exploration, adventure, and recreation. Children have fun attending field trips, going swimming, creating summer themed crafts, playing educational games, and participating in character building activities. We collaborate with our local library for reading programs during the summer to keep children on track for the upcoming school year. Our summer camp program has partnered with the school’s summer lunch program to provide a free nutritional lunch for the children attending summer camp.</w:t>
      </w:r>
    </w:p>
    <w:p w14:paraId="60BEC155" w14:textId="0C3EE5E3" w:rsidR="00EC4A08" w:rsidRPr="00EC4A08" w:rsidRDefault="00EC4A08" w:rsidP="00EC4A08">
      <w:pPr>
        <w:pStyle w:val="ListParagraph"/>
        <w:spacing w:line="240" w:lineRule="auto"/>
        <w:rPr>
          <w:rFonts w:ascii="Arial" w:hAnsi="Arial" w:cs="Arial"/>
          <w:b/>
          <w:sz w:val="20"/>
          <w:szCs w:val="20"/>
        </w:rPr>
      </w:pPr>
    </w:p>
    <w:p w14:paraId="392C0F8F" w14:textId="6F409ECE" w:rsidR="005F3F8D" w:rsidRPr="00EC4A08" w:rsidRDefault="00A520A0" w:rsidP="005F3F8D">
      <w:pPr>
        <w:pStyle w:val="ListParagraph"/>
        <w:numPr>
          <w:ilvl w:val="1"/>
          <w:numId w:val="1"/>
        </w:numPr>
        <w:spacing w:line="240" w:lineRule="auto"/>
        <w:rPr>
          <w:rFonts w:ascii="Arial" w:hAnsi="Arial" w:cs="Arial"/>
          <w:b/>
          <w:sz w:val="20"/>
          <w:szCs w:val="20"/>
        </w:rPr>
      </w:pPr>
      <w:r>
        <w:rPr>
          <w:rFonts w:ascii="Arial" w:hAnsi="Arial" w:cs="Arial"/>
          <w:sz w:val="20"/>
          <w:szCs w:val="20"/>
        </w:rPr>
        <w:t xml:space="preserve"> </w:t>
      </w:r>
      <w:r w:rsidR="00E61858" w:rsidRPr="00E61858">
        <w:rPr>
          <w:rFonts w:ascii="Arial" w:hAnsi="Arial" w:cs="Arial"/>
          <w:b/>
          <w:sz w:val="20"/>
          <w:szCs w:val="20"/>
        </w:rPr>
        <w:t>TUITION RATES</w:t>
      </w:r>
      <w:r w:rsidR="00E61858">
        <w:rPr>
          <w:rFonts w:ascii="Arial" w:hAnsi="Arial" w:cs="Arial"/>
          <w:b/>
          <w:sz w:val="20"/>
          <w:szCs w:val="20"/>
        </w:rPr>
        <w:t xml:space="preserve">: </w:t>
      </w:r>
      <w:r w:rsidR="00E61858">
        <w:rPr>
          <w:rFonts w:ascii="Arial" w:hAnsi="Arial" w:cs="Arial"/>
          <w:sz w:val="20"/>
          <w:szCs w:val="20"/>
        </w:rPr>
        <w:t>Tuition Rates are based on the age of your child as outlined in the table below.</w:t>
      </w:r>
      <w:r w:rsidR="003463CF">
        <w:rPr>
          <w:rFonts w:ascii="Arial" w:hAnsi="Arial" w:cs="Arial"/>
          <w:sz w:val="20"/>
          <w:szCs w:val="20"/>
        </w:rPr>
        <w:t xml:space="preserve"> A $40 registration fee will be applied at the start of each program. There will only be one fee per family.</w:t>
      </w:r>
    </w:p>
    <w:tbl>
      <w:tblPr>
        <w:tblStyle w:val="TableGrid"/>
        <w:tblpPr w:leftFromText="180" w:rightFromText="180" w:vertAnchor="text" w:horzAnchor="margin" w:tblpXSpec="right" w:tblpY="20"/>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none" w:sz="0" w:space="0" w:color="auto"/>
          <w:insideV w:val="none" w:sz="0" w:space="0" w:color="auto"/>
        </w:tblBorders>
        <w:tblLook w:val="04A0" w:firstRow="1" w:lastRow="0" w:firstColumn="1" w:lastColumn="0" w:noHBand="0" w:noVBand="1"/>
      </w:tblPr>
      <w:tblGrid>
        <w:gridCol w:w="3330"/>
        <w:gridCol w:w="3356"/>
        <w:gridCol w:w="3384"/>
      </w:tblGrid>
      <w:tr w:rsidR="002B3440" w14:paraId="6F36F9C2" w14:textId="77777777" w:rsidTr="0083171A">
        <w:tc>
          <w:tcPr>
            <w:tcW w:w="10070" w:type="dxa"/>
            <w:gridSpan w:val="3"/>
            <w:shd w:val="clear" w:color="auto" w:fill="4472C4" w:themeFill="accent1"/>
            <w:vAlign w:val="center"/>
          </w:tcPr>
          <w:p w14:paraId="46C7849B" w14:textId="4E03B0C7" w:rsidR="002B3440" w:rsidRDefault="004A1BB9" w:rsidP="002B3440">
            <w:pPr>
              <w:pStyle w:val="ListParagraph"/>
              <w:ind w:left="0"/>
              <w:jc w:val="center"/>
              <w:rPr>
                <w:rFonts w:ascii="Arial" w:hAnsi="Arial" w:cs="Arial"/>
                <w:b/>
                <w:sz w:val="20"/>
                <w:szCs w:val="20"/>
              </w:rPr>
            </w:pPr>
            <w:r>
              <w:rPr>
                <w:rFonts w:ascii="Arial" w:hAnsi="Arial" w:cs="Arial"/>
                <w:b/>
                <w:color w:val="FFFFFF" w:themeColor="background1"/>
                <w:sz w:val="20"/>
                <w:szCs w:val="20"/>
              </w:rPr>
              <w:t>TUITION RATES</w:t>
            </w:r>
          </w:p>
        </w:tc>
      </w:tr>
      <w:tr w:rsidR="002B3440" w14:paraId="1C348CA8" w14:textId="77777777" w:rsidTr="0083171A">
        <w:tc>
          <w:tcPr>
            <w:tcW w:w="3330" w:type="dxa"/>
            <w:tcBorders>
              <w:top w:val="single" w:sz="12" w:space="0" w:color="4472C4" w:themeColor="accent1"/>
              <w:bottom w:val="nil"/>
              <w:right w:val="single" w:sz="12" w:space="0" w:color="4472C4" w:themeColor="accent1"/>
            </w:tcBorders>
            <w:shd w:val="clear" w:color="auto" w:fill="B4C6E7" w:themeFill="accent1" w:themeFillTint="66"/>
            <w:vAlign w:val="center"/>
          </w:tcPr>
          <w:p w14:paraId="2B18844F" w14:textId="77777777" w:rsidR="002B3440" w:rsidRDefault="002B3440" w:rsidP="002B3440">
            <w:pPr>
              <w:pStyle w:val="ListParagraph"/>
              <w:ind w:left="0"/>
              <w:jc w:val="center"/>
              <w:rPr>
                <w:rFonts w:ascii="Arial" w:hAnsi="Arial" w:cs="Arial"/>
                <w:b/>
                <w:sz w:val="20"/>
                <w:szCs w:val="20"/>
              </w:rPr>
            </w:pPr>
            <w:r>
              <w:rPr>
                <w:rFonts w:ascii="Arial" w:hAnsi="Arial" w:cs="Arial"/>
                <w:b/>
                <w:sz w:val="20"/>
                <w:szCs w:val="20"/>
              </w:rPr>
              <w:t>6 weeks – 35 months</w:t>
            </w:r>
          </w:p>
        </w:tc>
        <w:tc>
          <w:tcPr>
            <w:tcW w:w="3356" w:type="dxa"/>
            <w:tcBorders>
              <w:top w:val="single" w:sz="12" w:space="0" w:color="4472C4" w:themeColor="accent1"/>
              <w:left w:val="single" w:sz="12" w:space="0" w:color="4472C4" w:themeColor="accent1"/>
              <w:bottom w:val="nil"/>
              <w:right w:val="single" w:sz="12" w:space="0" w:color="4472C4" w:themeColor="accent1"/>
            </w:tcBorders>
            <w:shd w:val="clear" w:color="auto" w:fill="B4C6E7" w:themeFill="accent1" w:themeFillTint="66"/>
            <w:vAlign w:val="center"/>
          </w:tcPr>
          <w:p w14:paraId="669895DA" w14:textId="77777777" w:rsidR="002B3440" w:rsidRDefault="002B3440" w:rsidP="002B3440">
            <w:pPr>
              <w:pStyle w:val="ListParagraph"/>
              <w:ind w:left="0"/>
              <w:jc w:val="center"/>
              <w:rPr>
                <w:rFonts w:ascii="Arial" w:hAnsi="Arial" w:cs="Arial"/>
                <w:b/>
                <w:sz w:val="20"/>
                <w:szCs w:val="20"/>
              </w:rPr>
            </w:pPr>
            <w:r>
              <w:rPr>
                <w:rFonts w:ascii="Arial" w:hAnsi="Arial" w:cs="Arial"/>
                <w:b/>
                <w:sz w:val="20"/>
                <w:szCs w:val="20"/>
              </w:rPr>
              <w:t>Preschool (3 years to 4 years)</w:t>
            </w:r>
          </w:p>
        </w:tc>
        <w:tc>
          <w:tcPr>
            <w:tcW w:w="3384" w:type="dxa"/>
            <w:tcBorders>
              <w:top w:val="single" w:sz="12" w:space="0" w:color="4472C4" w:themeColor="accent1"/>
              <w:left w:val="single" w:sz="12" w:space="0" w:color="4472C4" w:themeColor="accent1"/>
              <w:bottom w:val="nil"/>
            </w:tcBorders>
            <w:shd w:val="clear" w:color="auto" w:fill="B4C6E7" w:themeFill="accent1" w:themeFillTint="66"/>
            <w:vAlign w:val="center"/>
          </w:tcPr>
          <w:p w14:paraId="06B9AD28" w14:textId="77777777" w:rsidR="002B3440" w:rsidRDefault="002B3440" w:rsidP="002B3440">
            <w:pPr>
              <w:pStyle w:val="ListParagraph"/>
              <w:ind w:left="0"/>
              <w:jc w:val="center"/>
              <w:rPr>
                <w:rFonts w:ascii="Arial" w:hAnsi="Arial" w:cs="Arial"/>
                <w:b/>
                <w:sz w:val="20"/>
                <w:szCs w:val="20"/>
              </w:rPr>
            </w:pPr>
            <w:r>
              <w:rPr>
                <w:rFonts w:ascii="Arial" w:hAnsi="Arial" w:cs="Arial"/>
                <w:b/>
                <w:sz w:val="20"/>
                <w:szCs w:val="20"/>
              </w:rPr>
              <w:t>Pre-Kindergarten (4 by August 1)</w:t>
            </w:r>
          </w:p>
        </w:tc>
      </w:tr>
      <w:tr w:rsidR="002B3440" w14:paraId="6E3A1B73" w14:textId="77777777" w:rsidTr="0083171A">
        <w:tc>
          <w:tcPr>
            <w:tcW w:w="3330" w:type="dxa"/>
            <w:tcBorders>
              <w:top w:val="nil"/>
              <w:bottom w:val="single" w:sz="12" w:space="0" w:color="4472C4" w:themeColor="accent1"/>
              <w:right w:val="single" w:sz="12" w:space="0" w:color="4472C4" w:themeColor="accent1"/>
            </w:tcBorders>
            <w:vAlign w:val="center"/>
          </w:tcPr>
          <w:p w14:paraId="2704DA8E" w14:textId="533AE0D9" w:rsidR="002B3440" w:rsidRPr="00EC4A08" w:rsidRDefault="00E071FA" w:rsidP="002B3440">
            <w:pPr>
              <w:pStyle w:val="ListParagraph"/>
              <w:ind w:left="0"/>
              <w:jc w:val="center"/>
              <w:rPr>
                <w:rFonts w:ascii="Arial" w:hAnsi="Arial" w:cs="Arial"/>
                <w:b/>
                <w:color w:val="FF0000"/>
                <w:sz w:val="20"/>
                <w:szCs w:val="20"/>
              </w:rPr>
            </w:pPr>
            <w:r w:rsidRPr="00B03C52">
              <w:rPr>
                <w:rFonts w:ascii="Arial" w:hAnsi="Arial" w:cs="Arial"/>
                <w:b/>
                <w:color w:val="FF0000"/>
                <w:sz w:val="20"/>
                <w:szCs w:val="20"/>
              </w:rPr>
              <w:t>$</w:t>
            </w:r>
            <w:r w:rsidR="002B3440" w:rsidRPr="00B03C52">
              <w:rPr>
                <w:rFonts w:ascii="Arial" w:hAnsi="Arial" w:cs="Arial"/>
                <w:b/>
                <w:color w:val="FF0000"/>
                <w:sz w:val="20"/>
                <w:szCs w:val="20"/>
              </w:rPr>
              <w:t>160.00</w:t>
            </w:r>
          </w:p>
        </w:tc>
        <w:tc>
          <w:tcPr>
            <w:tcW w:w="3356" w:type="dxa"/>
            <w:tcBorders>
              <w:top w:val="nil"/>
              <w:left w:val="single" w:sz="12" w:space="0" w:color="4472C4" w:themeColor="accent1"/>
              <w:bottom w:val="single" w:sz="12" w:space="0" w:color="4472C4" w:themeColor="accent1"/>
              <w:right w:val="single" w:sz="12" w:space="0" w:color="4472C4" w:themeColor="accent1"/>
            </w:tcBorders>
            <w:vAlign w:val="center"/>
          </w:tcPr>
          <w:p w14:paraId="0041450B" w14:textId="14D0C2B8" w:rsidR="002B3440" w:rsidRPr="00EC4A08" w:rsidRDefault="00E071FA" w:rsidP="002B3440">
            <w:pPr>
              <w:pStyle w:val="ListParagraph"/>
              <w:ind w:left="0"/>
              <w:jc w:val="center"/>
              <w:rPr>
                <w:rFonts w:ascii="Arial" w:hAnsi="Arial" w:cs="Arial"/>
                <w:b/>
                <w:color w:val="FF0000"/>
                <w:sz w:val="20"/>
                <w:szCs w:val="20"/>
              </w:rPr>
            </w:pPr>
            <w:r>
              <w:rPr>
                <w:rFonts w:ascii="Arial" w:hAnsi="Arial" w:cs="Arial"/>
                <w:b/>
                <w:color w:val="FF0000"/>
                <w:sz w:val="20"/>
                <w:szCs w:val="20"/>
              </w:rPr>
              <w:t>$</w:t>
            </w:r>
            <w:r w:rsidR="002B3440" w:rsidRPr="00EC4A08">
              <w:rPr>
                <w:rFonts w:ascii="Arial" w:hAnsi="Arial" w:cs="Arial"/>
                <w:b/>
                <w:color w:val="FF0000"/>
                <w:sz w:val="20"/>
                <w:szCs w:val="20"/>
              </w:rPr>
              <w:t>140.00</w:t>
            </w:r>
          </w:p>
        </w:tc>
        <w:tc>
          <w:tcPr>
            <w:tcW w:w="3384" w:type="dxa"/>
            <w:tcBorders>
              <w:top w:val="nil"/>
              <w:left w:val="single" w:sz="12" w:space="0" w:color="4472C4" w:themeColor="accent1"/>
              <w:bottom w:val="single" w:sz="12" w:space="0" w:color="4472C4" w:themeColor="accent1"/>
            </w:tcBorders>
            <w:vAlign w:val="center"/>
          </w:tcPr>
          <w:p w14:paraId="63026719" w14:textId="27CAD72D" w:rsidR="002B3440" w:rsidRPr="00EC4A08" w:rsidRDefault="00E071FA" w:rsidP="002B3440">
            <w:pPr>
              <w:pStyle w:val="ListParagraph"/>
              <w:ind w:left="0"/>
              <w:jc w:val="center"/>
              <w:rPr>
                <w:rFonts w:ascii="Arial" w:hAnsi="Arial" w:cs="Arial"/>
                <w:b/>
                <w:color w:val="FF0000"/>
                <w:sz w:val="20"/>
                <w:szCs w:val="20"/>
              </w:rPr>
            </w:pPr>
            <w:r>
              <w:rPr>
                <w:rFonts w:ascii="Arial" w:hAnsi="Arial" w:cs="Arial"/>
                <w:b/>
                <w:color w:val="FF0000"/>
                <w:sz w:val="20"/>
                <w:szCs w:val="20"/>
              </w:rPr>
              <w:t>$</w:t>
            </w:r>
            <w:r w:rsidR="002B3440" w:rsidRPr="00EC4A08">
              <w:rPr>
                <w:rFonts w:ascii="Arial" w:hAnsi="Arial" w:cs="Arial"/>
                <w:b/>
                <w:color w:val="FF0000"/>
                <w:sz w:val="20"/>
                <w:szCs w:val="20"/>
              </w:rPr>
              <w:t>120.00</w:t>
            </w:r>
          </w:p>
        </w:tc>
      </w:tr>
      <w:tr w:rsidR="0086272D" w14:paraId="484D1E81" w14:textId="77777777" w:rsidTr="0083171A">
        <w:tc>
          <w:tcPr>
            <w:tcW w:w="3330" w:type="dxa"/>
            <w:tcBorders>
              <w:top w:val="single" w:sz="12" w:space="0" w:color="4472C4" w:themeColor="accent1"/>
              <w:bottom w:val="nil"/>
              <w:right w:val="single" w:sz="12" w:space="0" w:color="4472C4" w:themeColor="accent1"/>
            </w:tcBorders>
            <w:shd w:val="clear" w:color="auto" w:fill="B4C6E7" w:themeFill="accent1" w:themeFillTint="66"/>
            <w:vAlign w:val="center"/>
          </w:tcPr>
          <w:p w14:paraId="46B3DE8A" w14:textId="29B3E8B3" w:rsidR="0086272D" w:rsidRPr="00E071FA" w:rsidRDefault="0086272D" w:rsidP="00E071FA">
            <w:pPr>
              <w:pStyle w:val="ListParagraph"/>
              <w:ind w:left="0"/>
              <w:jc w:val="center"/>
              <w:rPr>
                <w:rFonts w:ascii="Arial" w:hAnsi="Arial" w:cs="Arial"/>
                <w:b/>
                <w:sz w:val="20"/>
                <w:szCs w:val="20"/>
              </w:rPr>
            </w:pPr>
            <w:r w:rsidRPr="00E071FA">
              <w:rPr>
                <w:rFonts w:ascii="Arial" w:hAnsi="Arial" w:cs="Arial"/>
                <w:b/>
                <w:sz w:val="20"/>
                <w:szCs w:val="20"/>
              </w:rPr>
              <w:t>Before School</w:t>
            </w:r>
          </w:p>
        </w:tc>
        <w:tc>
          <w:tcPr>
            <w:tcW w:w="3356" w:type="dxa"/>
            <w:tcBorders>
              <w:top w:val="single" w:sz="12" w:space="0" w:color="4472C4" w:themeColor="accent1"/>
              <w:left w:val="single" w:sz="12" w:space="0" w:color="4472C4" w:themeColor="accent1"/>
              <w:bottom w:val="nil"/>
              <w:right w:val="single" w:sz="12" w:space="0" w:color="4472C4" w:themeColor="accent1"/>
            </w:tcBorders>
            <w:shd w:val="clear" w:color="auto" w:fill="B4C6E7" w:themeFill="accent1" w:themeFillTint="66"/>
            <w:vAlign w:val="center"/>
          </w:tcPr>
          <w:p w14:paraId="7D6D34C9" w14:textId="257740BC" w:rsidR="0086272D" w:rsidRPr="00E071FA" w:rsidRDefault="0086272D" w:rsidP="00E071FA">
            <w:pPr>
              <w:pStyle w:val="ListParagraph"/>
              <w:ind w:left="0"/>
              <w:jc w:val="center"/>
              <w:rPr>
                <w:rFonts w:ascii="Arial" w:hAnsi="Arial" w:cs="Arial"/>
                <w:b/>
                <w:sz w:val="20"/>
                <w:szCs w:val="20"/>
              </w:rPr>
            </w:pPr>
            <w:r w:rsidRPr="00E071FA">
              <w:rPr>
                <w:rFonts w:ascii="Arial" w:hAnsi="Arial" w:cs="Arial"/>
                <w:b/>
                <w:sz w:val="20"/>
                <w:szCs w:val="20"/>
              </w:rPr>
              <w:t>After School</w:t>
            </w:r>
          </w:p>
        </w:tc>
        <w:tc>
          <w:tcPr>
            <w:tcW w:w="3384" w:type="dxa"/>
            <w:tcBorders>
              <w:top w:val="single" w:sz="12" w:space="0" w:color="4472C4" w:themeColor="accent1"/>
              <w:left w:val="single" w:sz="12" w:space="0" w:color="4472C4" w:themeColor="accent1"/>
              <w:bottom w:val="nil"/>
            </w:tcBorders>
            <w:shd w:val="clear" w:color="auto" w:fill="B4C6E7" w:themeFill="accent1" w:themeFillTint="66"/>
            <w:vAlign w:val="center"/>
          </w:tcPr>
          <w:p w14:paraId="618F0F5C" w14:textId="6C15C5F2" w:rsidR="0086272D" w:rsidRPr="00E071FA" w:rsidRDefault="0086272D" w:rsidP="00E071FA">
            <w:pPr>
              <w:pStyle w:val="ListParagraph"/>
              <w:ind w:left="0"/>
              <w:jc w:val="center"/>
              <w:rPr>
                <w:rFonts w:ascii="Arial" w:hAnsi="Arial" w:cs="Arial"/>
                <w:b/>
                <w:sz w:val="20"/>
                <w:szCs w:val="20"/>
              </w:rPr>
            </w:pPr>
            <w:r w:rsidRPr="00E071FA">
              <w:rPr>
                <w:rFonts w:ascii="Arial" w:hAnsi="Arial" w:cs="Arial"/>
                <w:b/>
                <w:sz w:val="20"/>
                <w:szCs w:val="20"/>
              </w:rPr>
              <w:t>Before &amp; After School</w:t>
            </w:r>
          </w:p>
        </w:tc>
      </w:tr>
      <w:tr w:rsidR="0086272D" w14:paraId="764C64C0" w14:textId="77777777" w:rsidTr="004064BE">
        <w:tc>
          <w:tcPr>
            <w:tcW w:w="3330" w:type="dxa"/>
            <w:tcBorders>
              <w:top w:val="nil"/>
              <w:bottom w:val="single" w:sz="12" w:space="0" w:color="4472C4" w:themeColor="accent1"/>
              <w:right w:val="single" w:sz="12" w:space="0" w:color="4472C4" w:themeColor="accent1"/>
            </w:tcBorders>
            <w:vAlign w:val="center"/>
          </w:tcPr>
          <w:p w14:paraId="645D4A33" w14:textId="791CE72F" w:rsidR="0086272D" w:rsidRDefault="00E071FA" w:rsidP="00E071FA">
            <w:pPr>
              <w:pStyle w:val="ListParagraph"/>
              <w:ind w:left="0"/>
              <w:jc w:val="center"/>
              <w:rPr>
                <w:rFonts w:ascii="Arial" w:hAnsi="Arial" w:cs="Arial"/>
                <w:b/>
                <w:color w:val="FF0000"/>
                <w:sz w:val="20"/>
                <w:szCs w:val="20"/>
              </w:rPr>
            </w:pPr>
            <w:r>
              <w:rPr>
                <w:rFonts w:ascii="Arial" w:hAnsi="Arial" w:cs="Arial"/>
                <w:b/>
                <w:color w:val="FF0000"/>
                <w:sz w:val="20"/>
                <w:szCs w:val="20"/>
              </w:rPr>
              <w:t>$20.00</w:t>
            </w:r>
          </w:p>
        </w:tc>
        <w:tc>
          <w:tcPr>
            <w:tcW w:w="3356" w:type="dxa"/>
            <w:tcBorders>
              <w:top w:val="nil"/>
              <w:left w:val="single" w:sz="12" w:space="0" w:color="4472C4" w:themeColor="accent1"/>
              <w:bottom w:val="single" w:sz="12" w:space="0" w:color="4472C4" w:themeColor="accent1"/>
              <w:right w:val="single" w:sz="12" w:space="0" w:color="4472C4" w:themeColor="accent1"/>
            </w:tcBorders>
            <w:vAlign w:val="center"/>
          </w:tcPr>
          <w:p w14:paraId="69F4763E" w14:textId="46491A39" w:rsidR="0086272D" w:rsidRDefault="00E071FA" w:rsidP="00E071FA">
            <w:pPr>
              <w:pStyle w:val="ListParagraph"/>
              <w:ind w:left="0"/>
              <w:jc w:val="center"/>
              <w:rPr>
                <w:rFonts w:ascii="Arial" w:hAnsi="Arial" w:cs="Arial"/>
                <w:b/>
                <w:color w:val="FF0000"/>
                <w:sz w:val="20"/>
                <w:szCs w:val="20"/>
              </w:rPr>
            </w:pPr>
            <w:r>
              <w:rPr>
                <w:rFonts w:ascii="Arial" w:hAnsi="Arial" w:cs="Arial"/>
                <w:b/>
                <w:color w:val="FF0000"/>
                <w:sz w:val="20"/>
                <w:szCs w:val="20"/>
              </w:rPr>
              <w:t>$60.00</w:t>
            </w:r>
          </w:p>
        </w:tc>
        <w:tc>
          <w:tcPr>
            <w:tcW w:w="3384" w:type="dxa"/>
            <w:tcBorders>
              <w:top w:val="nil"/>
              <w:left w:val="single" w:sz="12" w:space="0" w:color="4472C4" w:themeColor="accent1"/>
              <w:bottom w:val="single" w:sz="12" w:space="0" w:color="4472C4" w:themeColor="accent1"/>
            </w:tcBorders>
            <w:vAlign w:val="center"/>
          </w:tcPr>
          <w:p w14:paraId="6269220E" w14:textId="58302E04" w:rsidR="0086272D" w:rsidRDefault="00E071FA" w:rsidP="00E071FA">
            <w:pPr>
              <w:pStyle w:val="ListParagraph"/>
              <w:ind w:left="0"/>
              <w:jc w:val="center"/>
              <w:rPr>
                <w:rFonts w:ascii="Arial" w:hAnsi="Arial" w:cs="Arial"/>
                <w:b/>
                <w:color w:val="FF0000"/>
                <w:sz w:val="20"/>
                <w:szCs w:val="20"/>
              </w:rPr>
            </w:pPr>
            <w:r>
              <w:rPr>
                <w:rFonts w:ascii="Arial" w:hAnsi="Arial" w:cs="Arial"/>
                <w:b/>
                <w:color w:val="FF0000"/>
                <w:sz w:val="20"/>
                <w:szCs w:val="20"/>
              </w:rPr>
              <w:t>$70.00</w:t>
            </w:r>
          </w:p>
        </w:tc>
      </w:tr>
      <w:tr w:rsidR="00E071FA" w14:paraId="160F6D17" w14:textId="77777777" w:rsidTr="004064BE">
        <w:tc>
          <w:tcPr>
            <w:tcW w:w="3330" w:type="dxa"/>
            <w:tcBorders>
              <w:top w:val="single" w:sz="12" w:space="0" w:color="4472C4" w:themeColor="accent1"/>
              <w:bottom w:val="nil"/>
              <w:right w:val="single" w:sz="12" w:space="0" w:color="4472C4" w:themeColor="accent1"/>
            </w:tcBorders>
            <w:shd w:val="clear" w:color="auto" w:fill="B4C6E7" w:themeFill="accent1" w:themeFillTint="66"/>
            <w:vAlign w:val="center"/>
          </w:tcPr>
          <w:p w14:paraId="74DC6273" w14:textId="3B53AE4D" w:rsidR="00E071FA" w:rsidRPr="00E071FA" w:rsidRDefault="00E071FA" w:rsidP="00E071FA">
            <w:pPr>
              <w:pStyle w:val="ListParagraph"/>
              <w:ind w:left="0"/>
              <w:jc w:val="center"/>
              <w:rPr>
                <w:rFonts w:ascii="Arial" w:hAnsi="Arial" w:cs="Arial"/>
                <w:b/>
                <w:sz w:val="20"/>
                <w:szCs w:val="20"/>
              </w:rPr>
            </w:pPr>
            <w:r w:rsidRPr="00E071FA">
              <w:rPr>
                <w:rFonts w:ascii="Arial" w:hAnsi="Arial" w:cs="Arial"/>
                <w:b/>
                <w:sz w:val="20"/>
                <w:szCs w:val="20"/>
              </w:rPr>
              <w:t>School Breaks</w:t>
            </w:r>
          </w:p>
        </w:tc>
        <w:tc>
          <w:tcPr>
            <w:tcW w:w="3356" w:type="dxa"/>
            <w:tcBorders>
              <w:top w:val="single" w:sz="12" w:space="0" w:color="4472C4" w:themeColor="accent1"/>
              <w:left w:val="single" w:sz="12" w:space="0" w:color="4472C4" w:themeColor="accent1"/>
              <w:bottom w:val="nil"/>
              <w:right w:val="single" w:sz="12" w:space="0" w:color="4472C4" w:themeColor="accent1"/>
            </w:tcBorders>
            <w:shd w:val="clear" w:color="auto" w:fill="B4C6E7" w:themeFill="accent1" w:themeFillTint="66"/>
            <w:vAlign w:val="center"/>
          </w:tcPr>
          <w:p w14:paraId="45B9D275" w14:textId="3D076E21" w:rsidR="00E071FA" w:rsidRPr="00E071FA" w:rsidRDefault="00E071FA" w:rsidP="00E071FA">
            <w:pPr>
              <w:pStyle w:val="ListParagraph"/>
              <w:ind w:left="0"/>
              <w:jc w:val="center"/>
              <w:rPr>
                <w:rFonts w:ascii="Arial" w:hAnsi="Arial" w:cs="Arial"/>
                <w:b/>
                <w:sz w:val="20"/>
                <w:szCs w:val="20"/>
              </w:rPr>
            </w:pPr>
            <w:r w:rsidRPr="00E071FA">
              <w:rPr>
                <w:rFonts w:ascii="Arial" w:hAnsi="Arial" w:cs="Arial"/>
                <w:b/>
                <w:sz w:val="20"/>
                <w:szCs w:val="20"/>
              </w:rPr>
              <w:t>Summer Camp</w:t>
            </w:r>
          </w:p>
        </w:tc>
        <w:tc>
          <w:tcPr>
            <w:tcW w:w="3384" w:type="dxa"/>
            <w:tcBorders>
              <w:top w:val="single" w:sz="12" w:space="0" w:color="4472C4" w:themeColor="accent1"/>
              <w:left w:val="single" w:sz="12" w:space="0" w:color="4472C4" w:themeColor="accent1"/>
              <w:bottom w:val="nil"/>
            </w:tcBorders>
            <w:shd w:val="clear" w:color="auto" w:fill="B4C6E7" w:themeFill="accent1" w:themeFillTint="66"/>
            <w:vAlign w:val="center"/>
          </w:tcPr>
          <w:p w14:paraId="04CBB5F0" w14:textId="0304D96C" w:rsidR="00E071FA" w:rsidRPr="00E071FA" w:rsidRDefault="00E071FA" w:rsidP="00E071FA">
            <w:pPr>
              <w:pStyle w:val="ListParagraph"/>
              <w:ind w:left="0"/>
              <w:jc w:val="center"/>
              <w:rPr>
                <w:rFonts w:ascii="Arial" w:hAnsi="Arial" w:cs="Arial"/>
                <w:b/>
                <w:sz w:val="20"/>
                <w:szCs w:val="20"/>
              </w:rPr>
            </w:pPr>
            <w:r w:rsidRPr="00E071FA">
              <w:rPr>
                <w:rFonts w:ascii="Arial" w:hAnsi="Arial" w:cs="Arial"/>
                <w:b/>
                <w:sz w:val="20"/>
                <w:szCs w:val="20"/>
              </w:rPr>
              <w:t>Half Days (ages 3+ if available)</w:t>
            </w:r>
          </w:p>
        </w:tc>
      </w:tr>
      <w:tr w:rsidR="00E071FA" w14:paraId="4745871C" w14:textId="77777777" w:rsidTr="004064BE">
        <w:tc>
          <w:tcPr>
            <w:tcW w:w="3330" w:type="dxa"/>
            <w:tcBorders>
              <w:top w:val="nil"/>
              <w:bottom w:val="single" w:sz="12" w:space="0" w:color="4472C4" w:themeColor="accent1"/>
              <w:right w:val="single" w:sz="12" w:space="0" w:color="4472C4" w:themeColor="accent1"/>
            </w:tcBorders>
            <w:vAlign w:val="center"/>
          </w:tcPr>
          <w:p w14:paraId="081061C2" w14:textId="7CD92769" w:rsidR="00E071FA" w:rsidRDefault="00E071FA" w:rsidP="00E071FA">
            <w:pPr>
              <w:pStyle w:val="ListParagraph"/>
              <w:ind w:left="0"/>
              <w:jc w:val="center"/>
              <w:rPr>
                <w:rFonts w:ascii="Arial" w:hAnsi="Arial" w:cs="Arial"/>
                <w:b/>
                <w:color w:val="FF0000"/>
                <w:sz w:val="20"/>
                <w:szCs w:val="20"/>
              </w:rPr>
            </w:pPr>
            <w:r>
              <w:rPr>
                <w:rFonts w:ascii="Arial" w:hAnsi="Arial" w:cs="Arial"/>
                <w:b/>
                <w:color w:val="FF0000"/>
                <w:sz w:val="20"/>
                <w:szCs w:val="20"/>
              </w:rPr>
              <w:t>$100.00</w:t>
            </w:r>
          </w:p>
        </w:tc>
        <w:tc>
          <w:tcPr>
            <w:tcW w:w="3356" w:type="dxa"/>
            <w:tcBorders>
              <w:top w:val="nil"/>
              <w:left w:val="single" w:sz="12" w:space="0" w:color="4472C4" w:themeColor="accent1"/>
              <w:bottom w:val="single" w:sz="12" w:space="0" w:color="4472C4" w:themeColor="accent1"/>
              <w:right w:val="single" w:sz="12" w:space="0" w:color="4472C4" w:themeColor="accent1"/>
            </w:tcBorders>
            <w:vAlign w:val="center"/>
          </w:tcPr>
          <w:p w14:paraId="77830280" w14:textId="0550B811" w:rsidR="00E071FA" w:rsidRDefault="006D30D1" w:rsidP="00E071FA">
            <w:pPr>
              <w:pStyle w:val="ListParagraph"/>
              <w:ind w:left="0"/>
              <w:jc w:val="center"/>
              <w:rPr>
                <w:rFonts w:ascii="Arial" w:hAnsi="Arial" w:cs="Arial"/>
                <w:b/>
                <w:color w:val="FF0000"/>
                <w:sz w:val="20"/>
                <w:szCs w:val="20"/>
              </w:rPr>
            </w:pPr>
            <w:r>
              <w:rPr>
                <w:rFonts w:ascii="Arial" w:hAnsi="Arial" w:cs="Arial"/>
                <w:b/>
                <w:color w:val="FF0000"/>
                <w:sz w:val="20"/>
                <w:szCs w:val="20"/>
              </w:rPr>
              <w:t>$</w:t>
            </w:r>
            <w:r w:rsidR="00E071FA">
              <w:rPr>
                <w:rFonts w:ascii="Arial" w:hAnsi="Arial" w:cs="Arial"/>
                <w:b/>
                <w:color w:val="FF0000"/>
                <w:sz w:val="20"/>
                <w:szCs w:val="20"/>
              </w:rPr>
              <w:t>110.00</w:t>
            </w:r>
          </w:p>
        </w:tc>
        <w:tc>
          <w:tcPr>
            <w:tcW w:w="3384" w:type="dxa"/>
            <w:tcBorders>
              <w:top w:val="nil"/>
              <w:left w:val="single" w:sz="12" w:space="0" w:color="4472C4" w:themeColor="accent1"/>
              <w:bottom w:val="single" w:sz="12" w:space="0" w:color="4472C4" w:themeColor="accent1"/>
            </w:tcBorders>
            <w:vAlign w:val="center"/>
          </w:tcPr>
          <w:p w14:paraId="7803DD16" w14:textId="1233FC85" w:rsidR="00E071FA" w:rsidRDefault="006D30D1" w:rsidP="00E071FA">
            <w:pPr>
              <w:pStyle w:val="ListParagraph"/>
              <w:ind w:left="0"/>
              <w:jc w:val="center"/>
              <w:rPr>
                <w:rFonts w:ascii="Arial" w:hAnsi="Arial" w:cs="Arial"/>
                <w:b/>
                <w:color w:val="FF0000"/>
                <w:sz w:val="20"/>
                <w:szCs w:val="20"/>
              </w:rPr>
            </w:pPr>
            <w:r>
              <w:rPr>
                <w:rFonts w:ascii="Arial" w:hAnsi="Arial" w:cs="Arial"/>
                <w:b/>
                <w:color w:val="FF0000"/>
                <w:sz w:val="20"/>
                <w:szCs w:val="20"/>
              </w:rPr>
              <w:t>$</w:t>
            </w:r>
            <w:r w:rsidR="00E071FA">
              <w:rPr>
                <w:rFonts w:ascii="Arial" w:hAnsi="Arial" w:cs="Arial"/>
                <w:b/>
                <w:color w:val="FF0000"/>
                <w:sz w:val="20"/>
                <w:szCs w:val="20"/>
              </w:rPr>
              <w:t>65</w:t>
            </w:r>
            <w:r>
              <w:rPr>
                <w:rFonts w:ascii="Arial" w:hAnsi="Arial" w:cs="Arial"/>
                <w:b/>
                <w:color w:val="FF0000"/>
                <w:sz w:val="20"/>
                <w:szCs w:val="20"/>
              </w:rPr>
              <w:t>.00</w:t>
            </w:r>
          </w:p>
        </w:tc>
      </w:tr>
      <w:tr w:rsidR="006D30D1" w14:paraId="5792E8BA" w14:textId="77777777" w:rsidTr="0083171A">
        <w:tc>
          <w:tcPr>
            <w:tcW w:w="10070" w:type="dxa"/>
            <w:gridSpan w:val="3"/>
            <w:shd w:val="clear" w:color="auto" w:fill="B4C6E7" w:themeFill="accent1" w:themeFillTint="66"/>
            <w:vAlign w:val="center"/>
          </w:tcPr>
          <w:p w14:paraId="7F6B6F1F" w14:textId="086D8690" w:rsidR="006D30D1" w:rsidRPr="00303B9E" w:rsidRDefault="006D30D1" w:rsidP="00E071FA">
            <w:pPr>
              <w:pStyle w:val="ListParagraph"/>
              <w:ind w:left="0"/>
              <w:jc w:val="center"/>
              <w:rPr>
                <w:rFonts w:ascii="Arial" w:hAnsi="Arial" w:cs="Arial"/>
                <w:b/>
                <w:sz w:val="20"/>
                <w:szCs w:val="20"/>
              </w:rPr>
            </w:pPr>
            <w:r w:rsidRPr="00303B9E">
              <w:rPr>
                <w:rFonts w:ascii="Arial" w:hAnsi="Arial" w:cs="Arial"/>
                <w:b/>
                <w:sz w:val="20"/>
                <w:szCs w:val="20"/>
              </w:rPr>
              <w:t>Tuition rates are charged per week, per child. **Multi-child discount of $20 per week per additional child.</w:t>
            </w:r>
          </w:p>
        </w:tc>
      </w:tr>
    </w:tbl>
    <w:p w14:paraId="692424BA" w14:textId="77777777" w:rsidR="00F532FA" w:rsidRDefault="006E631D" w:rsidP="00F532FA">
      <w:pPr>
        <w:pStyle w:val="ListParagraph"/>
        <w:spacing w:line="240" w:lineRule="auto"/>
        <w:rPr>
          <w:rFonts w:ascii="Arial" w:hAnsi="Arial" w:cs="Arial"/>
          <w:b/>
          <w:sz w:val="20"/>
          <w:szCs w:val="20"/>
        </w:rPr>
      </w:pPr>
      <w:r>
        <w:rPr>
          <w:rFonts w:ascii="Arial" w:hAnsi="Arial" w:cs="Arial"/>
          <w:b/>
          <w:sz w:val="20"/>
          <w:szCs w:val="20"/>
        </w:rPr>
        <w:t xml:space="preserve"> </w:t>
      </w:r>
    </w:p>
    <w:p w14:paraId="1E828D9A" w14:textId="2EE7957A" w:rsidR="00F532FA" w:rsidRPr="00F532FA" w:rsidRDefault="006E631D" w:rsidP="00F532FA">
      <w:pPr>
        <w:pStyle w:val="ListParagraph"/>
        <w:numPr>
          <w:ilvl w:val="1"/>
          <w:numId w:val="1"/>
        </w:numPr>
        <w:spacing w:line="240" w:lineRule="auto"/>
        <w:rPr>
          <w:rFonts w:ascii="Arial" w:hAnsi="Arial" w:cs="Arial"/>
          <w:b/>
          <w:sz w:val="20"/>
          <w:szCs w:val="20"/>
        </w:rPr>
      </w:pPr>
      <w:r>
        <w:rPr>
          <w:rFonts w:ascii="Arial" w:hAnsi="Arial" w:cs="Arial"/>
          <w:b/>
          <w:sz w:val="20"/>
          <w:szCs w:val="20"/>
        </w:rPr>
        <w:t>TUITION EXPECTIONS:</w:t>
      </w:r>
      <w:r w:rsidRPr="00F532FA">
        <w:rPr>
          <w:rFonts w:ascii="Arial" w:hAnsi="Arial" w:cs="Arial"/>
          <w:b/>
          <w:sz w:val="20"/>
          <w:szCs w:val="20"/>
        </w:rPr>
        <w:t xml:space="preserve"> </w:t>
      </w:r>
      <w:r w:rsidRPr="00F532FA">
        <w:rPr>
          <w:rFonts w:ascii="Arial" w:hAnsi="Arial" w:cs="Arial"/>
          <w:sz w:val="20"/>
          <w:szCs w:val="20"/>
        </w:rPr>
        <w:t xml:space="preserve">Tuition is due on Friday by the end of the day to reserve enrollment for the upcoming </w:t>
      </w:r>
    </w:p>
    <w:p w14:paraId="7FBA941D" w14:textId="3127BEF5" w:rsidR="00F532FA" w:rsidRDefault="006E631D" w:rsidP="00F532FA">
      <w:pPr>
        <w:pStyle w:val="ListParagraph"/>
        <w:spacing w:line="240" w:lineRule="auto"/>
        <w:rPr>
          <w:rFonts w:ascii="Arial" w:hAnsi="Arial" w:cs="Arial"/>
          <w:sz w:val="20"/>
          <w:szCs w:val="20"/>
        </w:rPr>
      </w:pPr>
      <w:r>
        <w:rPr>
          <w:rFonts w:ascii="Arial" w:hAnsi="Arial" w:cs="Arial"/>
          <w:sz w:val="20"/>
          <w:szCs w:val="20"/>
        </w:rPr>
        <w:t xml:space="preserve">week. Families who have not made payment Friday by end of day will have their account </w:t>
      </w:r>
      <w:r w:rsidR="002B3440">
        <w:rPr>
          <w:rFonts w:ascii="Arial" w:hAnsi="Arial" w:cs="Arial"/>
          <w:sz w:val="20"/>
          <w:szCs w:val="20"/>
        </w:rPr>
        <w:t xml:space="preserve">courtesy charged. Late fees will be charged at the rate of $10 per day. Tuition that is not paid in full by Monday morning will result in your child not attending until payment is made. </w:t>
      </w:r>
      <w:r w:rsidR="00F532FA">
        <w:rPr>
          <w:rFonts w:ascii="Arial" w:hAnsi="Arial" w:cs="Arial"/>
          <w:sz w:val="20"/>
          <w:szCs w:val="20"/>
        </w:rPr>
        <w:t>Consistent late payments will be subject to families being terminated. Tuition payments may be made by cash, check, or debit/credit cards</w:t>
      </w:r>
      <w:r w:rsidR="003463CF">
        <w:rPr>
          <w:rFonts w:ascii="Arial" w:hAnsi="Arial" w:cs="Arial"/>
          <w:sz w:val="20"/>
          <w:szCs w:val="20"/>
        </w:rPr>
        <w:t xml:space="preserve"> or recurring payment</w:t>
      </w:r>
      <w:r w:rsidR="00F532FA">
        <w:rPr>
          <w:rFonts w:ascii="Arial" w:hAnsi="Arial" w:cs="Arial"/>
          <w:sz w:val="20"/>
          <w:szCs w:val="20"/>
        </w:rPr>
        <w:t>.</w:t>
      </w:r>
      <w:r w:rsidR="003463CF">
        <w:rPr>
          <w:rFonts w:ascii="Arial" w:hAnsi="Arial" w:cs="Arial"/>
          <w:sz w:val="20"/>
          <w:szCs w:val="20"/>
        </w:rPr>
        <w:t xml:space="preserve"> Please speak with office staff on recurring payment agreements.</w:t>
      </w:r>
      <w:r w:rsidR="00F532FA">
        <w:rPr>
          <w:rFonts w:ascii="Arial" w:hAnsi="Arial" w:cs="Arial"/>
          <w:sz w:val="20"/>
          <w:szCs w:val="20"/>
        </w:rPr>
        <w:t xml:space="preserve"> When tuition rates are amended, 60 days’ notice will be provided to families. </w:t>
      </w:r>
    </w:p>
    <w:p w14:paraId="09EA8899" w14:textId="058719EC" w:rsidR="00F532FA" w:rsidRDefault="00F532FA" w:rsidP="00F532FA">
      <w:pPr>
        <w:pStyle w:val="ListParagraph"/>
        <w:spacing w:line="240" w:lineRule="auto"/>
        <w:rPr>
          <w:rFonts w:ascii="Arial" w:hAnsi="Arial" w:cs="Arial"/>
          <w:sz w:val="20"/>
          <w:szCs w:val="20"/>
        </w:rPr>
      </w:pPr>
    </w:p>
    <w:p w14:paraId="74CFA39B" w14:textId="630C3A2F" w:rsidR="00EA1879" w:rsidRPr="00B03C52" w:rsidRDefault="00F532FA" w:rsidP="00EA1879">
      <w:pPr>
        <w:pStyle w:val="ListParagraph"/>
        <w:numPr>
          <w:ilvl w:val="1"/>
          <w:numId w:val="1"/>
        </w:numPr>
        <w:spacing w:line="240" w:lineRule="auto"/>
        <w:rPr>
          <w:rFonts w:ascii="Arial" w:hAnsi="Arial" w:cs="Arial"/>
          <w:b/>
          <w:sz w:val="20"/>
          <w:szCs w:val="20"/>
        </w:rPr>
      </w:pPr>
      <w:r w:rsidRPr="00742D96">
        <w:rPr>
          <w:rFonts w:ascii="Arial" w:hAnsi="Arial" w:cs="Arial"/>
          <w:b/>
          <w:sz w:val="20"/>
          <w:szCs w:val="20"/>
        </w:rPr>
        <w:t>TUITION ASSISTANCE</w:t>
      </w:r>
      <w:r w:rsidR="00742D96" w:rsidRPr="00742D96">
        <w:rPr>
          <w:rFonts w:ascii="Arial" w:hAnsi="Arial" w:cs="Arial"/>
          <w:b/>
          <w:sz w:val="20"/>
          <w:szCs w:val="20"/>
        </w:rPr>
        <w:t xml:space="preserve">: </w:t>
      </w:r>
      <w:r w:rsidR="00742D96">
        <w:rPr>
          <w:rFonts w:ascii="Arial" w:hAnsi="Arial" w:cs="Arial"/>
          <w:sz w:val="20"/>
          <w:szCs w:val="20"/>
        </w:rPr>
        <w:t xml:space="preserve">The Community Center of </w:t>
      </w:r>
      <w:r w:rsidR="006159A3">
        <w:rPr>
          <w:rFonts w:ascii="Arial" w:hAnsi="Arial" w:cs="Arial"/>
          <w:sz w:val="20"/>
          <w:szCs w:val="20"/>
        </w:rPr>
        <w:t xml:space="preserve">Hope accepts subsidy from the Child Care Development Fund (CCDF). The hours of care are capped daily dependent on the daily hour need specified on each family voucher. A change in schedule or hourly need should be addressed with CCDF by the family. Full payments that </w:t>
      </w:r>
      <w:r w:rsidR="006159A3">
        <w:rPr>
          <w:rFonts w:ascii="Arial" w:hAnsi="Arial" w:cs="Arial"/>
          <w:sz w:val="20"/>
          <w:szCs w:val="20"/>
        </w:rPr>
        <w:lastRenderedPageBreak/>
        <w:t>are not received due to insufficient hours, families will be required to pay out of pocket for the tuition owed.</w:t>
      </w:r>
      <w:r w:rsidR="00EA1879">
        <w:rPr>
          <w:rFonts w:ascii="Arial" w:hAnsi="Arial" w:cs="Arial"/>
          <w:sz w:val="20"/>
          <w:szCs w:val="20"/>
        </w:rPr>
        <w:t xml:space="preserve"> Abuse of checking in and out could result in termination. Please swipe every day.</w:t>
      </w:r>
    </w:p>
    <w:p w14:paraId="67210AEB" w14:textId="77777777" w:rsidR="00B03C52" w:rsidRPr="00EA1879" w:rsidRDefault="00B03C52" w:rsidP="00B03C52">
      <w:pPr>
        <w:pStyle w:val="ListParagraph"/>
        <w:spacing w:line="240" w:lineRule="auto"/>
        <w:rPr>
          <w:rFonts w:ascii="Arial" w:hAnsi="Arial" w:cs="Arial"/>
          <w:b/>
          <w:sz w:val="20"/>
          <w:szCs w:val="20"/>
        </w:rPr>
      </w:pPr>
    </w:p>
    <w:p w14:paraId="73079D68" w14:textId="79F5C30A" w:rsidR="00B03C52" w:rsidRPr="00B03C52" w:rsidRDefault="00EA1879" w:rsidP="00B03C52">
      <w:pPr>
        <w:pStyle w:val="ListParagraph"/>
        <w:numPr>
          <w:ilvl w:val="1"/>
          <w:numId w:val="1"/>
        </w:numPr>
        <w:spacing w:line="240" w:lineRule="auto"/>
        <w:rPr>
          <w:rFonts w:ascii="Arial" w:hAnsi="Arial" w:cs="Arial"/>
          <w:b/>
          <w:sz w:val="20"/>
          <w:szCs w:val="20"/>
        </w:rPr>
      </w:pPr>
      <w:r w:rsidRPr="004E3A41">
        <w:rPr>
          <w:rFonts w:ascii="Arial" w:hAnsi="Arial" w:cs="Arial"/>
          <w:b/>
          <w:sz w:val="20"/>
          <w:szCs w:val="20"/>
        </w:rPr>
        <w:t xml:space="preserve">SCHEDULES: </w:t>
      </w:r>
      <w:r w:rsidRPr="004E3A41">
        <w:rPr>
          <w:rFonts w:ascii="Arial" w:hAnsi="Arial" w:cs="Arial"/>
          <w:sz w:val="20"/>
          <w:szCs w:val="20"/>
        </w:rPr>
        <w:t>Hours are contracted at 9 hours per day</w:t>
      </w:r>
      <w:r w:rsidR="007F36FE">
        <w:rPr>
          <w:rFonts w:ascii="Arial" w:hAnsi="Arial" w:cs="Arial"/>
          <w:sz w:val="20"/>
          <w:szCs w:val="20"/>
        </w:rPr>
        <w:t xml:space="preserve"> (7:30am to 4:30pm)</w:t>
      </w:r>
      <w:r w:rsidRPr="004E3A41">
        <w:rPr>
          <w:rFonts w:ascii="Arial" w:hAnsi="Arial" w:cs="Arial"/>
          <w:sz w:val="20"/>
          <w:szCs w:val="20"/>
        </w:rPr>
        <w:t xml:space="preserve"> to meet working family’s needs and to appropriately schedule</w:t>
      </w:r>
      <w:r w:rsidR="00BF6F7E" w:rsidRPr="004E3A41">
        <w:rPr>
          <w:rFonts w:ascii="Arial" w:hAnsi="Arial" w:cs="Arial"/>
          <w:sz w:val="20"/>
          <w:szCs w:val="20"/>
        </w:rPr>
        <w:t xml:space="preserve"> educators.</w:t>
      </w:r>
      <w:r w:rsidR="00385F19">
        <w:rPr>
          <w:rFonts w:ascii="Arial" w:hAnsi="Arial" w:cs="Arial"/>
          <w:sz w:val="20"/>
          <w:szCs w:val="20"/>
        </w:rPr>
        <w:t xml:space="preserve"> A $10 discount will apply for families registered for 7:30am to 4:30pm.</w:t>
      </w:r>
      <w:r w:rsidR="00BF6F7E" w:rsidRPr="004E3A41">
        <w:rPr>
          <w:rFonts w:ascii="Arial" w:hAnsi="Arial" w:cs="Arial"/>
          <w:sz w:val="20"/>
          <w:szCs w:val="20"/>
        </w:rPr>
        <w:t xml:space="preserve"> </w:t>
      </w:r>
      <w:r w:rsidR="00AE7237" w:rsidRPr="004E3A41">
        <w:rPr>
          <w:rFonts w:ascii="Arial" w:hAnsi="Arial" w:cs="Arial"/>
          <w:sz w:val="20"/>
          <w:szCs w:val="20"/>
        </w:rPr>
        <w:t xml:space="preserve">The rate for exceeding </w:t>
      </w:r>
      <w:r w:rsidR="004E3A41" w:rsidRPr="004E3A41">
        <w:rPr>
          <w:rFonts w:ascii="Arial" w:hAnsi="Arial" w:cs="Arial"/>
          <w:sz w:val="20"/>
          <w:szCs w:val="20"/>
        </w:rPr>
        <w:t>45 scheduled hours per week is $5 per</w:t>
      </w:r>
      <w:r w:rsidR="00385F19">
        <w:rPr>
          <w:rFonts w:ascii="Arial" w:hAnsi="Arial" w:cs="Arial"/>
          <w:sz w:val="20"/>
          <w:szCs w:val="20"/>
        </w:rPr>
        <w:t xml:space="preserve"> half</w:t>
      </w:r>
      <w:bookmarkStart w:id="0" w:name="_GoBack"/>
      <w:bookmarkEnd w:id="0"/>
      <w:r w:rsidR="004E3A41" w:rsidRPr="004E3A41">
        <w:rPr>
          <w:rFonts w:ascii="Arial" w:hAnsi="Arial" w:cs="Arial"/>
          <w:sz w:val="20"/>
          <w:szCs w:val="20"/>
        </w:rPr>
        <w:t xml:space="preserve"> hour. The rate for drop-off and pick-up outside of scheduled hours is $5 per</w:t>
      </w:r>
      <w:r w:rsidR="00385F19">
        <w:rPr>
          <w:rFonts w:ascii="Arial" w:hAnsi="Arial" w:cs="Arial"/>
          <w:sz w:val="20"/>
          <w:szCs w:val="20"/>
        </w:rPr>
        <w:t xml:space="preserve"> half</w:t>
      </w:r>
      <w:r w:rsidR="004E3A41" w:rsidRPr="004E3A41">
        <w:rPr>
          <w:rFonts w:ascii="Arial" w:hAnsi="Arial" w:cs="Arial"/>
          <w:sz w:val="20"/>
          <w:szCs w:val="20"/>
        </w:rPr>
        <w:t xml:space="preserve"> hour and begins accruing at ten minutes over scheduled hours. Families must provide educators with schedule adjustments the week before the adjustment will occur.</w:t>
      </w:r>
      <w:r w:rsidR="004E3A41">
        <w:rPr>
          <w:rFonts w:ascii="Arial" w:hAnsi="Arial" w:cs="Arial"/>
          <w:sz w:val="20"/>
          <w:szCs w:val="20"/>
        </w:rPr>
        <w:t xml:space="preserve"> Tuition is charged on a </w:t>
      </w:r>
      <w:r w:rsidR="006A53F9">
        <w:rPr>
          <w:rFonts w:ascii="Arial" w:hAnsi="Arial" w:cs="Arial"/>
          <w:sz w:val="20"/>
          <w:szCs w:val="20"/>
        </w:rPr>
        <w:t>full-time status. Please honor changes in schedules</w:t>
      </w:r>
      <w:r w:rsidR="003D0853">
        <w:rPr>
          <w:rFonts w:ascii="Arial" w:hAnsi="Arial" w:cs="Arial"/>
          <w:sz w:val="20"/>
          <w:szCs w:val="20"/>
        </w:rPr>
        <w:t>, as ratio adjustments will be made based on attendance change</w:t>
      </w:r>
      <w:r w:rsidR="00955E3B">
        <w:rPr>
          <w:rFonts w:ascii="Arial" w:hAnsi="Arial" w:cs="Arial"/>
          <w:sz w:val="20"/>
          <w:szCs w:val="20"/>
        </w:rPr>
        <w:t>s that are provided to us.</w:t>
      </w:r>
    </w:p>
    <w:p w14:paraId="164B19D8" w14:textId="77777777" w:rsidR="00B03C52" w:rsidRPr="00B03C52" w:rsidRDefault="00B03C52" w:rsidP="00B03C52">
      <w:pPr>
        <w:pStyle w:val="ListParagraph"/>
        <w:rPr>
          <w:rFonts w:ascii="Arial" w:hAnsi="Arial" w:cs="Arial"/>
          <w:b/>
          <w:sz w:val="20"/>
          <w:szCs w:val="20"/>
        </w:rPr>
      </w:pPr>
    </w:p>
    <w:p w14:paraId="0C1396B6" w14:textId="77777777" w:rsidR="006E17CF" w:rsidRPr="006E17CF" w:rsidRDefault="00955E3B" w:rsidP="006E17CF">
      <w:pPr>
        <w:pStyle w:val="ListParagraph"/>
        <w:numPr>
          <w:ilvl w:val="1"/>
          <w:numId w:val="1"/>
        </w:numPr>
        <w:spacing w:line="240" w:lineRule="auto"/>
        <w:rPr>
          <w:rFonts w:ascii="Arial" w:hAnsi="Arial" w:cs="Arial"/>
          <w:b/>
          <w:sz w:val="20"/>
          <w:szCs w:val="20"/>
        </w:rPr>
      </w:pPr>
      <w:r>
        <w:rPr>
          <w:rFonts w:ascii="Arial" w:hAnsi="Arial" w:cs="Arial"/>
          <w:b/>
          <w:sz w:val="20"/>
          <w:szCs w:val="20"/>
        </w:rPr>
        <w:t>TERMINATION:</w:t>
      </w:r>
      <w:r>
        <w:rPr>
          <w:rFonts w:ascii="Arial" w:hAnsi="Arial" w:cs="Arial"/>
          <w:sz w:val="20"/>
          <w:szCs w:val="20"/>
        </w:rPr>
        <w:t xml:space="preserve"> The Community Center of Hope and families have the right to terminate care for any reason, requiring a two-week written notice. Not following the terms of this handbook, unpaid/late tuition, failure to complete required forms, repeatedly sending an ill child or not picking up an ill child, and excessively dropping off/picking up outside of scheduled hours are reasons for termination. Upon termination, </w:t>
      </w:r>
      <w:r w:rsidR="00C86121">
        <w:rPr>
          <w:rFonts w:ascii="Arial" w:hAnsi="Arial" w:cs="Arial"/>
          <w:sz w:val="20"/>
          <w:szCs w:val="20"/>
        </w:rPr>
        <w:t xml:space="preserve">tuition for the last two weeks of care is expected to be paid in full before the last day of care. </w:t>
      </w:r>
    </w:p>
    <w:p w14:paraId="172BB8D3" w14:textId="26D58F68" w:rsidR="00E231D6" w:rsidRDefault="00E231D6" w:rsidP="00E231D6">
      <w:pPr>
        <w:pStyle w:val="ListParagraph"/>
        <w:spacing w:line="240" w:lineRule="auto"/>
        <w:rPr>
          <w:rFonts w:ascii="Arial" w:hAnsi="Arial" w:cs="Arial"/>
          <w:sz w:val="20"/>
          <w:szCs w:val="20"/>
        </w:rPr>
      </w:pPr>
    </w:p>
    <w:p w14:paraId="086840B7" w14:textId="662249E4" w:rsidR="006E17CF" w:rsidRPr="00C95072" w:rsidRDefault="008A194F" w:rsidP="00C95072">
      <w:pPr>
        <w:pStyle w:val="ListParagraph"/>
        <w:numPr>
          <w:ilvl w:val="0"/>
          <w:numId w:val="1"/>
        </w:numPr>
        <w:spacing w:line="240" w:lineRule="auto"/>
        <w:rPr>
          <w:rFonts w:ascii="Arial" w:hAnsi="Arial" w:cs="Arial"/>
          <w:b/>
          <w:sz w:val="20"/>
          <w:szCs w:val="20"/>
          <w:u w:val="single"/>
        </w:rPr>
      </w:pPr>
      <w:r w:rsidRPr="00C95072">
        <w:rPr>
          <w:rFonts w:ascii="Arial" w:hAnsi="Arial" w:cs="Arial"/>
          <w:b/>
          <w:sz w:val="20"/>
          <w:szCs w:val="20"/>
          <w:u w:val="single"/>
        </w:rPr>
        <w:t>ATTENDANCE AND CLOSING</w:t>
      </w:r>
    </w:p>
    <w:p w14:paraId="610A8571" w14:textId="77777777" w:rsidR="00494EE0" w:rsidRPr="00DE337D" w:rsidRDefault="00494EE0" w:rsidP="00494EE0">
      <w:pPr>
        <w:pStyle w:val="ListParagraph"/>
        <w:spacing w:line="240" w:lineRule="auto"/>
        <w:rPr>
          <w:rFonts w:ascii="Arial" w:hAnsi="Arial" w:cs="Arial"/>
          <w:sz w:val="20"/>
          <w:szCs w:val="20"/>
        </w:rPr>
      </w:pPr>
    </w:p>
    <w:p w14:paraId="7FEA5204" w14:textId="6BAE2487" w:rsidR="006E17CF" w:rsidRDefault="006E17CF" w:rsidP="006E17CF">
      <w:pPr>
        <w:pStyle w:val="ListParagraph"/>
        <w:numPr>
          <w:ilvl w:val="1"/>
          <w:numId w:val="1"/>
        </w:numPr>
        <w:spacing w:line="240" w:lineRule="auto"/>
        <w:rPr>
          <w:rFonts w:ascii="Arial" w:hAnsi="Arial" w:cs="Arial"/>
          <w:sz w:val="20"/>
          <w:szCs w:val="20"/>
        </w:rPr>
      </w:pPr>
      <w:r w:rsidRPr="008A194F">
        <w:rPr>
          <w:rFonts w:ascii="Arial" w:hAnsi="Arial" w:cs="Arial"/>
          <w:b/>
          <w:sz w:val="20"/>
          <w:szCs w:val="20"/>
        </w:rPr>
        <w:t>HOURS OF OPERATION:</w:t>
      </w:r>
      <w:r w:rsidRPr="006E17CF">
        <w:rPr>
          <w:rFonts w:ascii="Arial" w:hAnsi="Arial" w:cs="Arial"/>
          <w:sz w:val="20"/>
          <w:szCs w:val="20"/>
        </w:rPr>
        <w:t xml:space="preserve"> We operate Monday-Friday from 7:</w:t>
      </w:r>
      <w:r>
        <w:rPr>
          <w:rFonts w:ascii="Arial" w:hAnsi="Arial" w:cs="Arial"/>
          <w:sz w:val="20"/>
          <w:szCs w:val="20"/>
        </w:rPr>
        <w:t>00am - 5</w:t>
      </w:r>
      <w:r w:rsidRPr="006E17CF">
        <w:rPr>
          <w:rFonts w:ascii="Arial" w:hAnsi="Arial" w:cs="Arial"/>
          <w:sz w:val="20"/>
          <w:szCs w:val="20"/>
        </w:rPr>
        <w:t>:</w:t>
      </w:r>
      <w:r>
        <w:rPr>
          <w:rFonts w:ascii="Arial" w:hAnsi="Arial" w:cs="Arial"/>
          <w:sz w:val="20"/>
          <w:szCs w:val="20"/>
        </w:rPr>
        <w:t>30pm</w:t>
      </w:r>
      <w:r w:rsidRPr="006E17CF">
        <w:rPr>
          <w:rFonts w:ascii="Arial" w:hAnsi="Arial" w:cs="Arial"/>
          <w:sz w:val="20"/>
          <w:szCs w:val="20"/>
        </w:rPr>
        <w:t>.</w:t>
      </w:r>
      <w:r>
        <w:rPr>
          <w:rFonts w:ascii="Arial" w:hAnsi="Arial" w:cs="Arial"/>
          <w:sz w:val="20"/>
          <w:szCs w:val="20"/>
        </w:rPr>
        <w:t xml:space="preserve"> </w:t>
      </w:r>
      <w:r w:rsidRPr="006E17CF">
        <w:rPr>
          <w:rFonts w:ascii="Arial" w:hAnsi="Arial" w:cs="Arial"/>
          <w:sz w:val="20"/>
          <w:szCs w:val="20"/>
        </w:rPr>
        <w:t>Care will not be provided before or after these hours. Please be courteous and arrive on time for drop-off and pick-up.</w:t>
      </w:r>
    </w:p>
    <w:p w14:paraId="12BC3F24" w14:textId="77777777" w:rsidR="00494EE0" w:rsidRDefault="00494EE0" w:rsidP="00494EE0">
      <w:pPr>
        <w:pStyle w:val="ListParagraph"/>
        <w:spacing w:line="240" w:lineRule="auto"/>
        <w:rPr>
          <w:rFonts w:ascii="Arial" w:hAnsi="Arial" w:cs="Arial"/>
          <w:sz w:val="20"/>
          <w:szCs w:val="20"/>
        </w:rPr>
      </w:pPr>
    </w:p>
    <w:p w14:paraId="4E85B62D" w14:textId="77777777" w:rsidR="00481450" w:rsidRDefault="003F2B4D" w:rsidP="00AF272A">
      <w:pPr>
        <w:pStyle w:val="ListParagraph"/>
        <w:numPr>
          <w:ilvl w:val="1"/>
          <w:numId w:val="1"/>
        </w:numPr>
        <w:spacing w:line="240" w:lineRule="auto"/>
        <w:rPr>
          <w:rFonts w:ascii="Arial" w:hAnsi="Arial" w:cs="Arial"/>
          <w:sz w:val="20"/>
          <w:szCs w:val="20"/>
        </w:rPr>
      </w:pPr>
      <w:r w:rsidRPr="008A194F">
        <w:rPr>
          <w:rFonts w:ascii="Arial" w:hAnsi="Arial" w:cs="Arial"/>
          <w:b/>
          <w:sz w:val="20"/>
          <w:szCs w:val="20"/>
        </w:rPr>
        <w:t>DROP-OFF AND PICK-UP:</w:t>
      </w:r>
      <w:r w:rsidRPr="003F2B4D">
        <w:rPr>
          <w:rFonts w:ascii="Arial" w:hAnsi="Arial" w:cs="Arial"/>
          <w:sz w:val="20"/>
          <w:szCs w:val="20"/>
        </w:rPr>
        <w:t xml:space="preserve"> In support of the learning environment and out of respect for the little learners in it, </w:t>
      </w:r>
      <w:r w:rsidR="00D944D6">
        <w:rPr>
          <w:rFonts w:ascii="Arial" w:hAnsi="Arial" w:cs="Arial"/>
          <w:sz w:val="20"/>
          <w:szCs w:val="20"/>
        </w:rPr>
        <w:t>please</w:t>
      </w:r>
      <w:r w:rsidRPr="003F2B4D">
        <w:rPr>
          <w:rFonts w:ascii="Arial" w:hAnsi="Arial" w:cs="Arial"/>
          <w:sz w:val="20"/>
          <w:szCs w:val="20"/>
        </w:rPr>
        <w:t xml:space="preserve"> arrive by 9:</w:t>
      </w:r>
      <w:r w:rsidR="00D944D6">
        <w:rPr>
          <w:rFonts w:ascii="Arial" w:hAnsi="Arial" w:cs="Arial"/>
          <w:sz w:val="20"/>
          <w:szCs w:val="20"/>
        </w:rPr>
        <w:t>0</w:t>
      </w:r>
      <w:r w:rsidRPr="003F2B4D">
        <w:rPr>
          <w:rFonts w:ascii="Arial" w:hAnsi="Arial" w:cs="Arial"/>
          <w:sz w:val="20"/>
          <w:szCs w:val="20"/>
        </w:rPr>
        <w:t>0</w:t>
      </w:r>
      <w:r w:rsidR="00D944D6">
        <w:rPr>
          <w:rFonts w:ascii="Arial" w:hAnsi="Arial" w:cs="Arial"/>
          <w:sz w:val="20"/>
          <w:szCs w:val="20"/>
        </w:rPr>
        <w:t>am</w:t>
      </w:r>
      <w:r w:rsidRPr="003F2B4D">
        <w:rPr>
          <w:rFonts w:ascii="Arial" w:hAnsi="Arial" w:cs="Arial"/>
          <w:sz w:val="20"/>
          <w:szCs w:val="20"/>
        </w:rPr>
        <w:t xml:space="preserve"> each day unless they have an appointment and educators have been notified in advance. This is when organized learning experiences begin. Arrival after 9:</w:t>
      </w:r>
      <w:r w:rsidR="00D944D6">
        <w:rPr>
          <w:rFonts w:ascii="Arial" w:hAnsi="Arial" w:cs="Arial"/>
          <w:sz w:val="20"/>
          <w:szCs w:val="20"/>
        </w:rPr>
        <w:t>0</w:t>
      </w:r>
      <w:r w:rsidRPr="003F2B4D">
        <w:rPr>
          <w:rFonts w:ascii="Arial" w:hAnsi="Arial" w:cs="Arial"/>
          <w:sz w:val="20"/>
          <w:szCs w:val="20"/>
        </w:rPr>
        <w:t>0</w:t>
      </w:r>
      <w:r w:rsidR="00D944D6">
        <w:rPr>
          <w:rFonts w:ascii="Arial" w:hAnsi="Arial" w:cs="Arial"/>
          <w:sz w:val="20"/>
          <w:szCs w:val="20"/>
        </w:rPr>
        <w:t>am</w:t>
      </w:r>
      <w:r w:rsidRPr="003F2B4D">
        <w:rPr>
          <w:rFonts w:ascii="Arial" w:hAnsi="Arial" w:cs="Arial"/>
          <w:sz w:val="20"/>
          <w:szCs w:val="20"/>
        </w:rPr>
        <w:t xml:space="preserve"> causes disruption during this period. This also allows each child to actively participate with their peers and get the most out of these experiences. </w:t>
      </w:r>
    </w:p>
    <w:p w14:paraId="7AAAB3DC" w14:textId="77777777" w:rsidR="00481450" w:rsidRPr="00481450" w:rsidRDefault="00481450" w:rsidP="00481450">
      <w:pPr>
        <w:pStyle w:val="ListParagraph"/>
        <w:rPr>
          <w:rFonts w:ascii="Arial" w:hAnsi="Arial" w:cs="Arial"/>
          <w:sz w:val="20"/>
          <w:szCs w:val="20"/>
        </w:rPr>
      </w:pPr>
    </w:p>
    <w:p w14:paraId="05C650F9" w14:textId="1B940429" w:rsidR="00AF272A" w:rsidRPr="00481450" w:rsidRDefault="003F2B4D" w:rsidP="00481450">
      <w:pPr>
        <w:pStyle w:val="ListParagraph"/>
        <w:spacing w:line="240" w:lineRule="auto"/>
        <w:rPr>
          <w:rFonts w:ascii="Arial" w:hAnsi="Arial" w:cs="Arial"/>
          <w:sz w:val="20"/>
          <w:szCs w:val="20"/>
        </w:rPr>
      </w:pPr>
      <w:r w:rsidRPr="00481450">
        <w:rPr>
          <w:rFonts w:ascii="Arial" w:hAnsi="Arial" w:cs="Arial"/>
          <w:sz w:val="20"/>
          <w:szCs w:val="20"/>
        </w:rPr>
        <w:t xml:space="preserve">Children must be signed in and out at drop-off AND pick up EVERYDAY. </w:t>
      </w:r>
      <w:r w:rsidR="003F4569" w:rsidRPr="00481450">
        <w:rPr>
          <w:rFonts w:ascii="Arial" w:hAnsi="Arial" w:cs="Arial"/>
          <w:sz w:val="20"/>
          <w:szCs w:val="20"/>
        </w:rPr>
        <w:t xml:space="preserve">Please check in at the front window to ensure proper check in and check out procedures. </w:t>
      </w:r>
      <w:r w:rsidRPr="00481450">
        <w:rPr>
          <w:rFonts w:ascii="Arial" w:hAnsi="Arial" w:cs="Arial"/>
          <w:sz w:val="20"/>
          <w:szCs w:val="20"/>
        </w:rPr>
        <w:t>This is a safety concern and allow</w:t>
      </w:r>
      <w:r w:rsidR="00773DA7">
        <w:rPr>
          <w:rFonts w:ascii="Arial" w:hAnsi="Arial" w:cs="Arial"/>
          <w:sz w:val="20"/>
          <w:szCs w:val="20"/>
        </w:rPr>
        <w:t>s</w:t>
      </w:r>
      <w:r w:rsidRPr="00481450">
        <w:rPr>
          <w:rFonts w:ascii="Arial" w:hAnsi="Arial" w:cs="Arial"/>
          <w:sz w:val="20"/>
          <w:szCs w:val="20"/>
        </w:rPr>
        <w:t xml:space="preserve"> us to verify the persons dropping off and picking up. </w:t>
      </w:r>
      <w:r w:rsidR="00AF272A" w:rsidRPr="00481450">
        <w:rPr>
          <w:rFonts w:ascii="Arial" w:hAnsi="Arial" w:cs="Arial"/>
          <w:sz w:val="20"/>
          <w:szCs w:val="20"/>
        </w:rPr>
        <w:t>EVERY PERSON THAT IS NEW TO PICKING UP A CHILD IS REQUIRED TO PROVIDE A STATE ISSUED I.D. It is best practice for families and other authorized persons to ALWAYS bring I.D at pick-up. If we do not know who the person picking up is, we will not release the child. The safety of each child is priority. If there is a court order that keeps a child from being picked up or in contact with someone, we must have a copy of the order to abide by the restriction. We cannot honor a request to withhold a child from a custodial parent/parent on birth certificate without a court order.</w:t>
      </w:r>
    </w:p>
    <w:p w14:paraId="241D1283" w14:textId="77777777" w:rsidR="00AF272A" w:rsidRPr="00AF272A" w:rsidRDefault="00AF272A" w:rsidP="00AF272A">
      <w:pPr>
        <w:pStyle w:val="ListParagraph"/>
        <w:rPr>
          <w:rFonts w:ascii="Arial" w:hAnsi="Arial" w:cs="Arial"/>
          <w:sz w:val="20"/>
          <w:szCs w:val="20"/>
        </w:rPr>
      </w:pPr>
    </w:p>
    <w:p w14:paraId="5627DE11" w14:textId="77777777" w:rsidR="00481450" w:rsidRDefault="003F2B4D" w:rsidP="00AF272A">
      <w:pPr>
        <w:pStyle w:val="ListParagraph"/>
        <w:spacing w:line="240" w:lineRule="auto"/>
        <w:rPr>
          <w:rFonts w:ascii="Arial" w:hAnsi="Arial" w:cs="Arial"/>
          <w:sz w:val="20"/>
          <w:szCs w:val="20"/>
        </w:rPr>
      </w:pPr>
      <w:r w:rsidRPr="008F15C6">
        <w:rPr>
          <w:rFonts w:ascii="Arial" w:hAnsi="Arial" w:cs="Arial"/>
          <w:sz w:val="20"/>
          <w:szCs w:val="20"/>
        </w:rPr>
        <w:t>Please</w:t>
      </w:r>
      <w:r w:rsidRPr="003F2B4D">
        <w:rPr>
          <w:rFonts w:ascii="Arial" w:hAnsi="Arial" w:cs="Arial"/>
          <w:sz w:val="20"/>
          <w:szCs w:val="20"/>
        </w:rPr>
        <w:t xml:space="preserve"> transition children into their program in a timely manner, so that they may start their day with ease. Children must enter and exit the building next to the person picking them up. As a safety measure, adults must open and close the door. This is the best practice to prevent unfortunate events from occurring. Once the person picking up the child has arrived to pick up, they are now responsible for that child. Until the child has left the property, program rules need to be respected. </w:t>
      </w:r>
    </w:p>
    <w:p w14:paraId="6EEE67C5" w14:textId="77777777" w:rsidR="00481450" w:rsidRDefault="00481450" w:rsidP="00AF272A">
      <w:pPr>
        <w:pStyle w:val="ListParagraph"/>
        <w:spacing w:line="240" w:lineRule="auto"/>
        <w:rPr>
          <w:rFonts w:ascii="Arial" w:hAnsi="Arial" w:cs="Arial"/>
          <w:sz w:val="20"/>
          <w:szCs w:val="20"/>
        </w:rPr>
      </w:pPr>
    </w:p>
    <w:p w14:paraId="52AE8132" w14:textId="527F0BA4" w:rsidR="006E17CF" w:rsidRDefault="003F2B4D" w:rsidP="00AF272A">
      <w:pPr>
        <w:pStyle w:val="ListParagraph"/>
        <w:spacing w:line="240" w:lineRule="auto"/>
        <w:rPr>
          <w:rFonts w:ascii="Arial" w:hAnsi="Arial" w:cs="Arial"/>
          <w:sz w:val="20"/>
          <w:szCs w:val="20"/>
        </w:rPr>
      </w:pPr>
      <w:r w:rsidRPr="003F2B4D">
        <w:rPr>
          <w:rFonts w:ascii="Arial" w:hAnsi="Arial" w:cs="Arial"/>
          <w:sz w:val="20"/>
          <w:szCs w:val="20"/>
        </w:rPr>
        <w:t xml:space="preserve">If a person picking up a child appears to be under the influence of alcohol or drugs, another authorized person will be contacted to pick up that child. </w:t>
      </w:r>
      <w:r w:rsidRPr="00FC2C30">
        <w:rPr>
          <w:rFonts w:ascii="Arial" w:hAnsi="Arial" w:cs="Arial"/>
          <w:b/>
          <w:sz w:val="20"/>
          <w:szCs w:val="20"/>
        </w:rPr>
        <w:t>Fees will be applied if a child is picked up after 5:</w:t>
      </w:r>
      <w:r w:rsidR="00677400" w:rsidRPr="00FC2C30">
        <w:rPr>
          <w:rFonts w:ascii="Arial" w:hAnsi="Arial" w:cs="Arial"/>
          <w:b/>
          <w:sz w:val="20"/>
          <w:szCs w:val="20"/>
        </w:rPr>
        <w:t>30pm</w:t>
      </w:r>
      <w:r w:rsidRPr="00FC2C30">
        <w:rPr>
          <w:rFonts w:ascii="Arial" w:hAnsi="Arial" w:cs="Arial"/>
          <w:b/>
          <w:sz w:val="20"/>
          <w:szCs w:val="20"/>
        </w:rPr>
        <w:t>.</w:t>
      </w:r>
      <w:r w:rsidRPr="003F2B4D">
        <w:rPr>
          <w:rFonts w:ascii="Arial" w:hAnsi="Arial" w:cs="Arial"/>
          <w:sz w:val="20"/>
          <w:szCs w:val="20"/>
        </w:rPr>
        <w:t xml:space="preserve"> For each minute late, a late fee charge will begin accruing at the rate of </w:t>
      </w:r>
      <w:r w:rsidRPr="00585F32">
        <w:rPr>
          <w:rFonts w:ascii="Arial" w:hAnsi="Arial" w:cs="Arial"/>
          <w:sz w:val="20"/>
          <w:szCs w:val="20"/>
          <w:u w:val="single"/>
        </w:rPr>
        <w:t>$2 per minute, per child</w:t>
      </w:r>
      <w:r w:rsidRPr="003F2B4D">
        <w:rPr>
          <w:rFonts w:ascii="Arial" w:hAnsi="Arial" w:cs="Arial"/>
          <w:sz w:val="20"/>
          <w:szCs w:val="20"/>
        </w:rPr>
        <w:t xml:space="preserve">. </w:t>
      </w:r>
      <w:r w:rsidR="00494EE0" w:rsidRPr="003F2B4D">
        <w:rPr>
          <w:rFonts w:ascii="Arial" w:hAnsi="Arial" w:cs="Arial"/>
          <w:sz w:val="20"/>
          <w:szCs w:val="20"/>
        </w:rPr>
        <w:t>If</w:t>
      </w:r>
      <w:r w:rsidRPr="003F2B4D">
        <w:rPr>
          <w:rFonts w:ascii="Arial" w:hAnsi="Arial" w:cs="Arial"/>
          <w:sz w:val="20"/>
          <w:szCs w:val="20"/>
        </w:rPr>
        <w:t xml:space="preserve"> this happens, late fee charges are due on the upcoming tuition due date. Although we must operate with an open-door policy, it is very important to arrange pick up before or after rest time. Interruption during this period for one child could cause the rest period to end short for the other children. Please respect our children during their rest time.</w:t>
      </w:r>
    </w:p>
    <w:p w14:paraId="500E59D8" w14:textId="77777777" w:rsidR="00494EE0" w:rsidRDefault="00494EE0" w:rsidP="00494EE0">
      <w:pPr>
        <w:pStyle w:val="ListParagraph"/>
        <w:spacing w:line="240" w:lineRule="auto"/>
        <w:rPr>
          <w:rFonts w:ascii="Arial" w:hAnsi="Arial" w:cs="Arial"/>
          <w:sz w:val="20"/>
          <w:szCs w:val="20"/>
        </w:rPr>
      </w:pPr>
    </w:p>
    <w:p w14:paraId="43DB0791" w14:textId="595F62BD" w:rsidR="006016E6" w:rsidRDefault="003F2B4D" w:rsidP="00494EE0">
      <w:pPr>
        <w:pStyle w:val="ListParagraph"/>
        <w:numPr>
          <w:ilvl w:val="1"/>
          <w:numId w:val="1"/>
        </w:numPr>
        <w:spacing w:line="240" w:lineRule="auto"/>
        <w:rPr>
          <w:rFonts w:ascii="Arial" w:hAnsi="Arial" w:cs="Arial"/>
          <w:sz w:val="20"/>
          <w:szCs w:val="20"/>
        </w:rPr>
      </w:pPr>
      <w:r w:rsidRPr="00033E4E">
        <w:rPr>
          <w:rFonts w:ascii="Arial" w:hAnsi="Arial" w:cs="Arial"/>
          <w:b/>
          <w:sz w:val="20"/>
          <w:szCs w:val="20"/>
        </w:rPr>
        <w:t>FAMILY ABSENCE AND VACATION:</w:t>
      </w:r>
      <w:r w:rsidRPr="00033E4E">
        <w:rPr>
          <w:rFonts w:ascii="Arial" w:hAnsi="Arial" w:cs="Arial"/>
          <w:sz w:val="20"/>
          <w:szCs w:val="20"/>
        </w:rPr>
        <w:t xml:space="preserve"> If a family plans to keep their child home, or if they are going to be late dropping</w:t>
      </w:r>
      <w:r w:rsidRPr="003F2B4D">
        <w:rPr>
          <w:rFonts w:ascii="Arial" w:hAnsi="Arial" w:cs="Arial"/>
          <w:sz w:val="20"/>
          <w:szCs w:val="20"/>
        </w:rPr>
        <w:t xml:space="preserve"> off their child, they should notify an educator by 9:</w:t>
      </w:r>
      <w:r w:rsidR="008F15C6">
        <w:rPr>
          <w:rFonts w:ascii="Arial" w:hAnsi="Arial" w:cs="Arial"/>
          <w:sz w:val="20"/>
          <w:szCs w:val="20"/>
        </w:rPr>
        <w:t>0</w:t>
      </w:r>
      <w:r w:rsidRPr="003F2B4D">
        <w:rPr>
          <w:rFonts w:ascii="Arial" w:hAnsi="Arial" w:cs="Arial"/>
          <w:sz w:val="20"/>
          <w:szCs w:val="20"/>
        </w:rPr>
        <w:t xml:space="preserve">0am so that we may make attendance adjustments in our system. Activities and meals are </w:t>
      </w:r>
      <w:r w:rsidR="00494EE0" w:rsidRPr="003F2B4D">
        <w:rPr>
          <w:rFonts w:ascii="Arial" w:hAnsi="Arial" w:cs="Arial"/>
          <w:sz w:val="20"/>
          <w:szCs w:val="20"/>
        </w:rPr>
        <w:t>planned and</w:t>
      </w:r>
      <w:r w:rsidRPr="003F2B4D">
        <w:rPr>
          <w:rFonts w:ascii="Arial" w:hAnsi="Arial" w:cs="Arial"/>
          <w:sz w:val="20"/>
          <w:szCs w:val="20"/>
        </w:rPr>
        <w:t xml:space="preserve"> notice not being provided could result in changing plans for the </w:t>
      </w:r>
      <w:r w:rsidR="00494EE0" w:rsidRPr="003F2B4D">
        <w:rPr>
          <w:rFonts w:ascii="Arial" w:hAnsi="Arial" w:cs="Arial"/>
          <w:sz w:val="20"/>
          <w:szCs w:val="20"/>
        </w:rPr>
        <w:t>group</w:t>
      </w:r>
      <w:r w:rsidRPr="003F2B4D">
        <w:rPr>
          <w:rFonts w:ascii="Arial" w:hAnsi="Arial" w:cs="Arial"/>
          <w:sz w:val="20"/>
          <w:szCs w:val="20"/>
        </w:rPr>
        <w:t>. We take walks often and don’t want to leave anyone behind.</w:t>
      </w:r>
      <w:r w:rsidR="006016E6">
        <w:rPr>
          <w:rFonts w:ascii="Arial" w:hAnsi="Arial" w:cs="Arial"/>
          <w:sz w:val="20"/>
          <w:szCs w:val="20"/>
        </w:rPr>
        <w:t xml:space="preserve"> </w:t>
      </w:r>
      <w:r w:rsidR="006016E6" w:rsidRPr="00033E4E">
        <w:rPr>
          <w:rFonts w:ascii="Arial" w:hAnsi="Arial" w:cs="Arial"/>
          <w:sz w:val="20"/>
          <w:szCs w:val="20"/>
          <w:highlight w:val="yellow"/>
        </w:rPr>
        <w:t>Please remember, tuition is due regardless of whether a child attends. Families are paying for an enrollment position, not attendance.</w:t>
      </w:r>
    </w:p>
    <w:p w14:paraId="0D75278C" w14:textId="77777777" w:rsidR="006016E6" w:rsidRDefault="006016E6" w:rsidP="006016E6">
      <w:pPr>
        <w:pStyle w:val="ListParagraph"/>
        <w:spacing w:line="240" w:lineRule="auto"/>
        <w:rPr>
          <w:rFonts w:ascii="Arial" w:hAnsi="Arial" w:cs="Arial"/>
          <w:sz w:val="20"/>
          <w:szCs w:val="20"/>
        </w:rPr>
      </w:pPr>
    </w:p>
    <w:p w14:paraId="0E3E79CD" w14:textId="300F76F4" w:rsidR="00494EE0" w:rsidRPr="006016E6" w:rsidRDefault="003F2B4D" w:rsidP="006016E6">
      <w:pPr>
        <w:pStyle w:val="ListParagraph"/>
        <w:spacing w:line="240" w:lineRule="auto"/>
        <w:rPr>
          <w:rFonts w:ascii="Arial" w:hAnsi="Arial" w:cs="Arial"/>
          <w:sz w:val="20"/>
          <w:szCs w:val="20"/>
        </w:rPr>
      </w:pPr>
      <w:r w:rsidRPr="006016E6">
        <w:rPr>
          <w:rFonts w:ascii="Arial" w:hAnsi="Arial" w:cs="Arial"/>
          <w:sz w:val="20"/>
          <w:szCs w:val="20"/>
        </w:rPr>
        <w:t xml:space="preserve">If families take vacation time, tuition rates </w:t>
      </w:r>
      <w:r w:rsidR="006016E6" w:rsidRPr="00033E4E">
        <w:rPr>
          <w:rFonts w:ascii="Arial" w:hAnsi="Arial" w:cs="Arial"/>
          <w:sz w:val="20"/>
          <w:szCs w:val="20"/>
        </w:rPr>
        <w:t xml:space="preserve">may be waived upon approval of the Education Director </w:t>
      </w:r>
      <w:r w:rsidR="00033E4E" w:rsidRPr="00033E4E">
        <w:rPr>
          <w:rFonts w:ascii="Arial" w:hAnsi="Arial" w:cs="Arial"/>
          <w:sz w:val="20"/>
          <w:szCs w:val="20"/>
        </w:rPr>
        <w:t>if</w:t>
      </w:r>
      <w:r w:rsidR="006016E6" w:rsidRPr="00033E4E">
        <w:rPr>
          <w:rFonts w:ascii="Arial" w:hAnsi="Arial" w:cs="Arial"/>
          <w:sz w:val="20"/>
          <w:szCs w:val="20"/>
        </w:rPr>
        <w:t xml:space="preserve"> a </w:t>
      </w:r>
      <w:r w:rsidR="00033E4E" w:rsidRPr="00033E4E">
        <w:rPr>
          <w:rFonts w:ascii="Arial" w:hAnsi="Arial" w:cs="Arial"/>
          <w:sz w:val="20"/>
          <w:szCs w:val="20"/>
        </w:rPr>
        <w:t>two-week</w:t>
      </w:r>
      <w:r w:rsidR="006016E6" w:rsidRPr="00033E4E">
        <w:rPr>
          <w:rFonts w:ascii="Arial" w:hAnsi="Arial" w:cs="Arial"/>
          <w:sz w:val="20"/>
          <w:szCs w:val="20"/>
        </w:rPr>
        <w:t xml:space="preserve"> written notice was given.</w:t>
      </w:r>
      <w:r w:rsidR="00033E4E" w:rsidRPr="00033E4E">
        <w:rPr>
          <w:rFonts w:ascii="Arial" w:hAnsi="Arial" w:cs="Arial"/>
          <w:sz w:val="20"/>
          <w:szCs w:val="20"/>
        </w:rPr>
        <w:t xml:space="preserve"> Your notice must be submitted two weeks before non-attendance, otherwise your account will be charged.</w:t>
      </w:r>
      <w:r w:rsidRPr="00033E4E">
        <w:rPr>
          <w:rFonts w:ascii="Arial" w:hAnsi="Arial" w:cs="Arial"/>
          <w:sz w:val="20"/>
          <w:szCs w:val="20"/>
        </w:rPr>
        <w:t xml:space="preserve"> </w:t>
      </w:r>
      <w:r w:rsidRPr="006016E6">
        <w:rPr>
          <w:rFonts w:ascii="Arial" w:hAnsi="Arial" w:cs="Arial"/>
          <w:sz w:val="20"/>
          <w:szCs w:val="20"/>
        </w:rPr>
        <w:t xml:space="preserve">If families need to make advance payments due to absence on a tuition due date, they may leave a post-dated check, pay in advance, or pay electronically. </w:t>
      </w:r>
    </w:p>
    <w:p w14:paraId="5932EC3D" w14:textId="77777777" w:rsidR="00494EE0" w:rsidRPr="00494EE0" w:rsidRDefault="00494EE0" w:rsidP="00494EE0">
      <w:pPr>
        <w:pStyle w:val="ListParagraph"/>
        <w:rPr>
          <w:rFonts w:ascii="Arial" w:hAnsi="Arial" w:cs="Arial"/>
          <w:sz w:val="20"/>
          <w:szCs w:val="20"/>
        </w:rPr>
      </w:pPr>
    </w:p>
    <w:p w14:paraId="1855FDFD" w14:textId="094F04C0" w:rsidR="003F2B4D" w:rsidRDefault="003F2B4D" w:rsidP="003F2B4D">
      <w:pPr>
        <w:pStyle w:val="ListParagraph"/>
        <w:numPr>
          <w:ilvl w:val="1"/>
          <w:numId w:val="1"/>
        </w:numPr>
        <w:spacing w:line="240" w:lineRule="auto"/>
        <w:rPr>
          <w:rFonts w:ascii="Arial" w:hAnsi="Arial" w:cs="Arial"/>
          <w:sz w:val="20"/>
          <w:szCs w:val="20"/>
        </w:rPr>
      </w:pPr>
      <w:r w:rsidRPr="008A194F">
        <w:rPr>
          <w:rFonts w:ascii="Arial" w:hAnsi="Arial" w:cs="Arial"/>
          <w:b/>
          <w:sz w:val="20"/>
          <w:szCs w:val="20"/>
        </w:rPr>
        <w:lastRenderedPageBreak/>
        <w:t>OUR ABSENCE AND VACATION:</w:t>
      </w:r>
      <w:r w:rsidRPr="003F2B4D">
        <w:rPr>
          <w:rFonts w:ascii="Arial" w:hAnsi="Arial" w:cs="Arial"/>
          <w:sz w:val="20"/>
          <w:szCs w:val="20"/>
        </w:rPr>
        <w:t xml:space="preserve"> We will close for one week in the summer and one week in the winter each calendar year. Tuition is </w:t>
      </w:r>
      <w:r w:rsidR="00FF69F6">
        <w:rPr>
          <w:rFonts w:ascii="Arial" w:hAnsi="Arial" w:cs="Arial"/>
          <w:sz w:val="20"/>
          <w:szCs w:val="20"/>
        </w:rPr>
        <w:t>waived</w:t>
      </w:r>
      <w:r w:rsidRPr="003F2B4D">
        <w:rPr>
          <w:rFonts w:ascii="Arial" w:hAnsi="Arial" w:cs="Arial"/>
          <w:sz w:val="20"/>
          <w:szCs w:val="20"/>
        </w:rPr>
        <w:t xml:space="preserve"> for </w:t>
      </w:r>
      <w:r w:rsidR="00556FD8">
        <w:rPr>
          <w:rFonts w:ascii="Arial" w:hAnsi="Arial" w:cs="Arial"/>
          <w:sz w:val="20"/>
          <w:szCs w:val="20"/>
        </w:rPr>
        <w:t>these</w:t>
      </w:r>
      <w:r w:rsidRPr="003F2B4D">
        <w:rPr>
          <w:rFonts w:ascii="Arial" w:hAnsi="Arial" w:cs="Arial"/>
          <w:sz w:val="20"/>
          <w:szCs w:val="20"/>
        </w:rPr>
        <w:t xml:space="preserve"> week</w:t>
      </w:r>
      <w:r w:rsidR="00556FD8">
        <w:rPr>
          <w:rFonts w:ascii="Arial" w:hAnsi="Arial" w:cs="Arial"/>
          <w:sz w:val="20"/>
          <w:szCs w:val="20"/>
        </w:rPr>
        <w:t>s</w:t>
      </w:r>
      <w:r w:rsidRPr="003F2B4D">
        <w:rPr>
          <w:rFonts w:ascii="Arial" w:hAnsi="Arial" w:cs="Arial"/>
          <w:sz w:val="20"/>
          <w:szCs w:val="20"/>
        </w:rPr>
        <w:t xml:space="preserve">. Families will be notified of these closings at the beginning of each </w:t>
      </w:r>
      <w:r w:rsidR="006016E6">
        <w:rPr>
          <w:rFonts w:ascii="Arial" w:hAnsi="Arial" w:cs="Arial"/>
          <w:sz w:val="20"/>
          <w:szCs w:val="20"/>
        </w:rPr>
        <w:t>program</w:t>
      </w:r>
      <w:r w:rsidRPr="003F2B4D">
        <w:rPr>
          <w:rFonts w:ascii="Arial" w:hAnsi="Arial" w:cs="Arial"/>
          <w:sz w:val="20"/>
          <w:szCs w:val="20"/>
        </w:rPr>
        <w:t xml:space="preserve"> via the </w:t>
      </w:r>
      <w:r w:rsidR="006016E6">
        <w:rPr>
          <w:rFonts w:ascii="Arial" w:hAnsi="Arial" w:cs="Arial"/>
          <w:sz w:val="20"/>
          <w:szCs w:val="20"/>
        </w:rPr>
        <w:t>Tend.ly</w:t>
      </w:r>
      <w:r w:rsidRPr="003F2B4D">
        <w:rPr>
          <w:rFonts w:ascii="Arial" w:hAnsi="Arial" w:cs="Arial"/>
          <w:sz w:val="20"/>
          <w:szCs w:val="20"/>
        </w:rPr>
        <w:t xml:space="preserve"> </w:t>
      </w:r>
      <w:r w:rsidR="006016E6">
        <w:rPr>
          <w:rFonts w:ascii="Arial" w:hAnsi="Arial" w:cs="Arial"/>
          <w:sz w:val="20"/>
          <w:szCs w:val="20"/>
        </w:rPr>
        <w:t>application calendar</w:t>
      </w:r>
      <w:r w:rsidRPr="003F2B4D">
        <w:rPr>
          <w:rFonts w:ascii="Arial" w:hAnsi="Arial" w:cs="Arial"/>
          <w:sz w:val="20"/>
          <w:szCs w:val="20"/>
        </w:rPr>
        <w:t xml:space="preserve">. We utilize </w:t>
      </w:r>
      <w:r w:rsidR="006016E6">
        <w:rPr>
          <w:rFonts w:ascii="Arial" w:hAnsi="Arial" w:cs="Arial"/>
          <w:sz w:val="20"/>
          <w:szCs w:val="20"/>
        </w:rPr>
        <w:t>two</w:t>
      </w:r>
      <w:r w:rsidRPr="003F2B4D">
        <w:rPr>
          <w:rFonts w:ascii="Arial" w:hAnsi="Arial" w:cs="Arial"/>
          <w:sz w:val="20"/>
          <w:szCs w:val="20"/>
        </w:rPr>
        <w:t xml:space="preserve"> professional development days per year (one per </w:t>
      </w:r>
      <w:r w:rsidR="006016E6">
        <w:rPr>
          <w:rFonts w:ascii="Arial" w:hAnsi="Arial" w:cs="Arial"/>
          <w:sz w:val="20"/>
          <w:szCs w:val="20"/>
        </w:rPr>
        <w:t>program start</w:t>
      </w:r>
      <w:r w:rsidRPr="003F2B4D">
        <w:rPr>
          <w:rFonts w:ascii="Arial" w:hAnsi="Arial" w:cs="Arial"/>
          <w:sz w:val="20"/>
          <w:szCs w:val="20"/>
        </w:rPr>
        <w:t>.) Tuition rates will not be adjusted for professional development days, as they are required for us</w:t>
      </w:r>
      <w:r w:rsidR="006016E6">
        <w:rPr>
          <w:rFonts w:ascii="Arial" w:hAnsi="Arial" w:cs="Arial"/>
          <w:sz w:val="20"/>
          <w:szCs w:val="20"/>
        </w:rPr>
        <w:t xml:space="preserve"> to</w:t>
      </w:r>
      <w:r w:rsidRPr="003F2B4D">
        <w:rPr>
          <w:rFonts w:ascii="Arial" w:hAnsi="Arial" w:cs="Arial"/>
          <w:sz w:val="20"/>
          <w:szCs w:val="20"/>
        </w:rPr>
        <w:t xml:space="preserve"> maintain Paths to Quality rating. Please arrange for alternative care for these closings.</w:t>
      </w:r>
    </w:p>
    <w:p w14:paraId="27E314AA" w14:textId="77777777" w:rsidR="008A194F" w:rsidRPr="008A194F" w:rsidRDefault="008A194F" w:rsidP="008A194F">
      <w:pPr>
        <w:pStyle w:val="ListParagraph"/>
        <w:rPr>
          <w:rFonts w:ascii="Arial" w:hAnsi="Arial" w:cs="Arial"/>
          <w:sz w:val="20"/>
          <w:szCs w:val="20"/>
        </w:rPr>
      </w:pPr>
    </w:p>
    <w:p w14:paraId="2E7991F2" w14:textId="6C66EB80" w:rsidR="003F2B4D" w:rsidRDefault="003F2B4D" w:rsidP="003F2B4D">
      <w:pPr>
        <w:pStyle w:val="ListParagraph"/>
        <w:numPr>
          <w:ilvl w:val="1"/>
          <w:numId w:val="1"/>
        </w:numPr>
        <w:spacing w:line="240" w:lineRule="auto"/>
        <w:rPr>
          <w:rFonts w:ascii="Arial" w:hAnsi="Arial" w:cs="Arial"/>
          <w:sz w:val="20"/>
          <w:szCs w:val="20"/>
        </w:rPr>
      </w:pPr>
      <w:r w:rsidRPr="008A194F">
        <w:rPr>
          <w:rFonts w:ascii="Arial" w:hAnsi="Arial" w:cs="Arial"/>
          <w:b/>
          <w:sz w:val="20"/>
          <w:szCs w:val="20"/>
        </w:rPr>
        <w:t>HOLIDAYS:</w:t>
      </w:r>
      <w:r w:rsidRPr="003F2B4D">
        <w:rPr>
          <w:rFonts w:ascii="Arial" w:hAnsi="Arial" w:cs="Arial"/>
          <w:sz w:val="20"/>
          <w:szCs w:val="20"/>
        </w:rPr>
        <w:t xml:space="preserve"> We will be closed for holidays listed below. Please arrange for alternative care on these days. If a holiday falls on a Saturday, closing will occur the Friday before the holiday. If the holiday falls on a Sunday, closing will occur the Monday following. Regular tuition rates apply.</w:t>
      </w:r>
    </w:p>
    <w:p w14:paraId="274B02F9" w14:textId="77777777" w:rsidR="00033E4E" w:rsidRPr="00033E4E" w:rsidRDefault="00033E4E" w:rsidP="00033E4E">
      <w:pPr>
        <w:pStyle w:val="ListParagraph"/>
        <w:rPr>
          <w:rFonts w:ascii="Arial" w:hAnsi="Arial" w:cs="Arial"/>
          <w:sz w:val="20"/>
          <w:szCs w:val="20"/>
        </w:rPr>
      </w:pPr>
    </w:p>
    <w:tbl>
      <w:tblPr>
        <w:tblStyle w:val="TableGrid"/>
        <w:tblW w:w="0" w:type="auto"/>
        <w:jc w:val="cente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6955"/>
      </w:tblGrid>
      <w:tr w:rsidR="003F2B4D" w14:paraId="0C2ED42D" w14:textId="77777777" w:rsidTr="005C524D">
        <w:trPr>
          <w:trHeight w:val="285"/>
          <w:jc w:val="center"/>
        </w:trPr>
        <w:tc>
          <w:tcPr>
            <w:tcW w:w="6955" w:type="dxa"/>
            <w:shd w:val="clear" w:color="auto" w:fill="4472C4" w:themeFill="accent1"/>
          </w:tcPr>
          <w:p w14:paraId="60ADF221" w14:textId="0891C705" w:rsidR="00451647" w:rsidRPr="00D46070" w:rsidRDefault="00451647" w:rsidP="00D46070">
            <w:pPr>
              <w:pStyle w:val="ListParagraph"/>
              <w:ind w:left="0"/>
              <w:jc w:val="center"/>
              <w:rPr>
                <w:rFonts w:ascii="Arial" w:hAnsi="Arial" w:cs="Arial"/>
                <w:color w:val="FFFFFF" w:themeColor="background1"/>
                <w:sz w:val="20"/>
                <w:szCs w:val="20"/>
              </w:rPr>
            </w:pPr>
            <w:r w:rsidRPr="00D46070">
              <w:rPr>
                <w:rFonts w:ascii="Arial" w:hAnsi="Arial" w:cs="Arial"/>
                <w:color w:val="FFFFFF" w:themeColor="background1"/>
                <w:sz w:val="20"/>
                <w:szCs w:val="20"/>
              </w:rPr>
              <w:t>RESERVED HOLIDAYS</w:t>
            </w:r>
          </w:p>
        </w:tc>
      </w:tr>
      <w:tr w:rsidR="003F2B4D" w14:paraId="25505A0C" w14:textId="77777777" w:rsidTr="005C524D">
        <w:trPr>
          <w:trHeight w:val="285"/>
          <w:jc w:val="center"/>
        </w:trPr>
        <w:tc>
          <w:tcPr>
            <w:tcW w:w="6955" w:type="dxa"/>
            <w:vAlign w:val="center"/>
          </w:tcPr>
          <w:p w14:paraId="7B8E834F" w14:textId="56451CC1" w:rsidR="00451647" w:rsidRPr="00D47785" w:rsidRDefault="00451647" w:rsidP="00D47785">
            <w:pPr>
              <w:pStyle w:val="ListParagraph"/>
              <w:ind w:left="0"/>
              <w:jc w:val="center"/>
              <w:rPr>
                <w:rFonts w:ascii="Arial" w:hAnsi="Arial" w:cs="Arial"/>
                <w:sz w:val="18"/>
                <w:szCs w:val="18"/>
              </w:rPr>
            </w:pPr>
            <w:r w:rsidRPr="00D47785">
              <w:rPr>
                <w:rFonts w:ascii="Arial" w:hAnsi="Arial" w:cs="Arial"/>
                <w:sz w:val="18"/>
                <w:szCs w:val="18"/>
              </w:rPr>
              <w:t>New Year’s Day</w:t>
            </w:r>
          </w:p>
        </w:tc>
      </w:tr>
      <w:tr w:rsidR="00451647" w14:paraId="313DAE7F" w14:textId="77777777" w:rsidTr="005C524D">
        <w:trPr>
          <w:trHeight w:val="285"/>
          <w:jc w:val="center"/>
        </w:trPr>
        <w:tc>
          <w:tcPr>
            <w:tcW w:w="6955" w:type="dxa"/>
            <w:shd w:val="clear" w:color="auto" w:fill="B4C6E7" w:themeFill="accent1" w:themeFillTint="66"/>
            <w:vAlign w:val="center"/>
          </w:tcPr>
          <w:p w14:paraId="1C8EE6EC" w14:textId="749B0B73" w:rsidR="00451647" w:rsidRPr="00D47785" w:rsidRDefault="00451647" w:rsidP="00D47785">
            <w:pPr>
              <w:pStyle w:val="ListParagraph"/>
              <w:ind w:left="0"/>
              <w:jc w:val="center"/>
              <w:rPr>
                <w:rFonts w:ascii="Arial" w:hAnsi="Arial" w:cs="Arial"/>
                <w:sz w:val="18"/>
                <w:szCs w:val="18"/>
              </w:rPr>
            </w:pPr>
            <w:r w:rsidRPr="00D47785">
              <w:rPr>
                <w:rFonts w:ascii="Arial" w:hAnsi="Arial" w:cs="Arial"/>
                <w:sz w:val="18"/>
                <w:szCs w:val="18"/>
              </w:rPr>
              <w:t>Good Friday</w:t>
            </w:r>
          </w:p>
        </w:tc>
      </w:tr>
      <w:tr w:rsidR="003F2B4D" w14:paraId="5E9984F6" w14:textId="77777777" w:rsidTr="005C524D">
        <w:trPr>
          <w:trHeight w:val="285"/>
          <w:jc w:val="center"/>
        </w:trPr>
        <w:tc>
          <w:tcPr>
            <w:tcW w:w="6955" w:type="dxa"/>
            <w:vAlign w:val="center"/>
          </w:tcPr>
          <w:p w14:paraId="169B4B04" w14:textId="2D57E0CE" w:rsidR="003F2B4D" w:rsidRPr="00D47785" w:rsidRDefault="00451647" w:rsidP="00D47785">
            <w:pPr>
              <w:pStyle w:val="ListParagraph"/>
              <w:ind w:left="0"/>
              <w:jc w:val="center"/>
              <w:rPr>
                <w:rFonts w:ascii="Arial" w:hAnsi="Arial" w:cs="Arial"/>
                <w:sz w:val="18"/>
                <w:szCs w:val="18"/>
              </w:rPr>
            </w:pPr>
            <w:r w:rsidRPr="00D47785">
              <w:rPr>
                <w:rFonts w:ascii="Arial" w:hAnsi="Arial" w:cs="Arial"/>
                <w:sz w:val="18"/>
                <w:szCs w:val="18"/>
              </w:rPr>
              <w:t>Memorial Day</w:t>
            </w:r>
          </w:p>
        </w:tc>
      </w:tr>
      <w:tr w:rsidR="003F2B4D" w14:paraId="75AFA8E8" w14:textId="77777777" w:rsidTr="005C524D">
        <w:trPr>
          <w:trHeight w:val="285"/>
          <w:jc w:val="center"/>
        </w:trPr>
        <w:tc>
          <w:tcPr>
            <w:tcW w:w="6955" w:type="dxa"/>
            <w:shd w:val="clear" w:color="auto" w:fill="B4C6E7" w:themeFill="accent1" w:themeFillTint="66"/>
            <w:vAlign w:val="center"/>
          </w:tcPr>
          <w:p w14:paraId="428EA729" w14:textId="532C69E9" w:rsidR="003F2B4D" w:rsidRPr="00D47785" w:rsidRDefault="00451647" w:rsidP="00D47785">
            <w:pPr>
              <w:pStyle w:val="ListParagraph"/>
              <w:ind w:left="0"/>
              <w:jc w:val="center"/>
              <w:rPr>
                <w:rFonts w:ascii="Arial" w:hAnsi="Arial" w:cs="Arial"/>
                <w:sz w:val="18"/>
                <w:szCs w:val="18"/>
              </w:rPr>
            </w:pPr>
            <w:r w:rsidRPr="00D47785">
              <w:rPr>
                <w:rFonts w:ascii="Arial" w:hAnsi="Arial" w:cs="Arial"/>
                <w:sz w:val="18"/>
                <w:szCs w:val="18"/>
              </w:rPr>
              <w:t>Independence Day</w:t>
            </w:r>
          </w:p>
        </w:tc>
      </w:tr>
      <w:tr w:rsidR="003F2B4D" w14:paraId="7F4E10C2" w14:textId="77777777" w:rsidTr="005C524D">
        <w:trPr>
          <w:trHeight w:val="285"/>
          <w:jc w:val="center"/>
        </w:trPr>
        <w:tc>
          <w:tcPr>
            <w:tcW w:w="6955" w:type="dxa"/>
            <w:vAlign w:val="center"/>
          </w:tcPr>
          <w:p w14:paraId="6EEFC464" w14:textId="6D9685D9" w:rsidR="003F2B4D" w:rsidRPr="00D47785" w:rsidRDefault="00451647" w:rsidP="00D47785">
            <w:pPr>
              <w:pStyle w:val="ListParagraph"/>
              <w:ind w:left="0"/>
              <w:jc w:val="center"/>
              <w:rPr>
                <w:rFonts w:ascii="Arial" w:hAnsi="Arial" w:cs="Arial"/>
                <w:sz w:val="18"/>
                <w:szCs w:val="18"/>
              </w:rPr>
            </w:pPr>
            <w:r w:rsidRPr="00D47785">
              <w:rPr>
                <w:rFonts w:ascii="Arial" w:hAnsi="Arial" w:cs="Arial"/>
                <w:sz w:val="18"/>
                <w:szCs w:val="18"/>
              </w:rPr>
              <w:t>Labor Day</w:t>
            </w:r>
          </w:p>
        </w:tc>
      </w:tr>
      <w:tr w:rsidR="003F2B4D" w14:paraId="3CE88DF6" w14:textId="77777777" w:rsidTr="005C524D">
        <w:trPr>
          <w:trHeight w:val="285"/>
          <w:jc w:val="center"/>
        </w:trPr>
        <w:tc>
          <w:tcPr>
            <w:tcW w:w="6955" w:type="dxa"/>
            <w:shd w:val="clear" w:color="auto" w:fill="B4C6E7" w:themeFill="accent1" w:themeFillTint="66"/>
            <w:vAlign w:val="center"/>
          </w:tcPr>
          <w:p w14:paraId="70E5D9FC" w14:textId="22BAEA17" w:rsidR="003F2B4D" w:rsidRPr="00D47785" w:rsidRDefault="00451647" w:rsidP="00D47785">
            <w:pPr>
              <w:pStyle w:val="ListParagraph"/>
              <w:ind w:left="0"/>
              <w:jc w:val="center"/>
              <w:rPr>
                <w:rFonts w:ascii="Arial" w:hAnsi="Arial" w:cs="Arial"/>
                <w:sz w:val="18"/>
                <w:szCs w:val="18"/>
              </w:rPr>
            </w:pPr>
            <w:r w:rsidRPr="00D47785">
              <w:rPr>
                <w:rFonts w:ascii="Arial" w:hAnsi="Arial" w:cs="Arial"/>
                <w:sz w:val="18"/>
                <w:szCs w:val="18"/>
              </w:rPr>
              <w:t>Thanksgiving Day and Day After</w:t>
            </w:r>
          </w:p>
        </w:tc>
      </w:tr>
      <w:tr w:rsidR="003F2B4D" w14:paraId="10E18B3E" w14:textId="77777777" w:rsidTr="005C524D">
        <w:trPr>
          <w:trHeight w:val="285"/>
          <w:jc w:val="center"/>
        </w:trPr>
        <w:tc>
          <w:tcPr>
            <w:tcW w:w="6955" w:type="dxa"/>
            <w:vAlign w:val="center"/>
          </w:tcPr>
          <w:p w14:paraId="409AE21F" w14:textId="6EF9A580" w:rsidR="003F2B4D" w:rsidRPr="00D47785" w:rsidRDefault="00451647" w:rsidP="00D47785">
            <w:pPr>
              <w:pStyle w:val="ListParagraph"/>
              <w:ind w:left="0"/>
              <w:jc w:val="center"/>
              <w:rPr>
                <w:rFonts w:ascii="Arial" w:hAnsi="Arial" w:cs="Arial"/>
                <w:sz w:val="18"/>
                <w:szCs w:val="18"/>
              </w:rPr>
            </w:pPr>
            <w:r w:rsidRPr="00D47785">
              <w:rPr>
                <w:rFonts w:ascii="Arial" w:hAnsi="Arial" w:cs="Arial"/>
                <w:sz w:val="18"/>
                <w:szCs w:val="18"/>
              </w:rPr>
              <w:t>Christmas Eve</w:t>
            </w:r>
          </w:p>
        </w:tc>
      </w:tr>
      <w:tr w:rsidR="003F2B4D" w14:paraId="30816E84" w14:textId="77777777" w:rsidTr="005C524D">
        <w:trPr>
          <w:trHeight w:val="285"/>
          <w:jc w:val="center"/>
        </w:trPr>
        <w:tc>
          <w:tcPr>
            <w:tcW w:w="6955" w:type="dxa"/>
            <w:shd w:val="clear" w:color="auto" w:fill="B4C6E7" w:themeFill="accent1" w:themeFillTint="66"/>
            <w:vAlign w:val="center"/>
          </w:tcPr>
          <w:p w14:paraId="37A7840B" w14:textId="1ED01402" w:rsidR="003F2B4D" w:rsidRPr="00D47785" w:rsidRDefault="00451647" w:rsidP="00D47785">
            <w:pPr>
              <w:pStyle w:val="ListParagraph"/>
              <w:ind w:left="0"/>
              <w:jc w:val="center"/>
              <w:rPr>
                <w:rFonts w:ascii="Arial" w:hAnsi="Arial" w:cs="Arial"/>
                <w:sz w:val="18"/>
                <w:szCs w:val="18"/>
              </w:rPr>
            </w:pPr>
            <w:r w:rsidRPr="00D47785">
              <w:rPr>
                <w:rFonts w:ascii="Arial" w:hAnsi="Arial" w:cs="Arial"/>
                <w:sz w:val="18"/>
                <w:szCs w:val="18"/>
              </w:rPr>
              <w:t>Christmas Day</w:t>
            </w:r>
          </w:p>
        </w:tc>
      </w:tr>
    </w:tbl>
    <w:p w14:paraId="33C2B05B" w14:textId="77777777" w:rsidR="00494EE0" w:rsidRDefault="00494EE0" w:rsidP="00494EE0">
      <w:pPr>
        <w:pStyle w:val="ListParagraph"/>
        <w:spacing w:line="240" w:lineRule="auto"/>
        <w:rPr>
          <w:rFonts w:ascii="Arial" w:hAnsi="Arial" w:cs="Arial"/>
          <w:sz w:val="20"/>
          <w:szCs w:val="20"/>
        </w:rPr>
      </w:pPr>
    </w:p>
    <w:p w14:paraId="6B29DEF2" w14:textId="525CE88D" w:rsidR="003F2B4D" w:rsidRDefault="003F2B4D" w:rsidP="00494EE0">
      <w:pPr>
        <w:pStyle w:val="ListParagraph"/>
        <w:numPr>
          <w:ilvl w:val="1"/>
          <w:numId w:val="1"/>
        </w:numPr>
        <w:spacing w:line="240" w:lineRule="auto"/>
        <w:rPr>
          <w:rFonts w:ascii="Arial" w:hAnsi="Arial" w:cs="Arial"/>
          <w:sz w:val="20"/>
          <w:szCs w:val="20"/>
        </w:rPr>
      </w:pPr>
      <w:bookmarkStart w:id="1" w:name="_Hlk511821259"/>
      <w:r w:rsidRPr="008A194F">
        <w:rPr>
          <w:rFonts w:ascii="Arial" w:hAnsi="Arial" w:cs="Arial"/>
          <w:b/>
          <w:sz w:val="20"/>
          <w:szCs w:val="20"/>
        </w:rPr>
        <w:t>DANGEROUS WEATHER AND CLOSINGS:</w:t>
      </w:r>
      <w:bookmarkEnd w:id="1"/>
      <w:r w:rsidRPr="00494EE0">
        <w:rPr>
          <w:rFonts w:ascii="Arial" w:hAnsi="Arial" w:cs="Arial"/>
          <w:sz w:val="20"/>
          <w:szCs w:val="20"/>
        </w:rPr>
        <w:t xml:space="preserve"> When public school delays or closes due to inclement weather, we will be open unless the NWS declares a State of Emergency. If it is necessary to close due to weather conditions, families will be notified immediately to pick up their children. If an emergency forces us to close, regular tuition fees apply. Flashlights, batteries, candles, blankets, non-perishables, water, a weather radio, and a first aid kit are reserved for emergencies.</w:t>
      </w:r>
    </w:p>
    <w:p w14:paraId="515238F2" w14:textId="77777777" w:rsidR="00033E4E" w:rsidRPr="00494EE0" w:rsidRDefault="00033E4E" w:rsidP="00033E4E">
      <w:pPr>
        <w:pStyle w:val="ListParagraph"/>
        <w:spacing w:line="240" w:lineRule="auto"/>
        <w:rPr>
          <w:rFonts w:ascii="Arial" w:hAnsi="Arial" w:cs="Arial"/>
          <w:sz w:val="20"/>
          <w:szCs w:val="20"/>
        </w:rPr>
      </w:pPr>
    </w:p>
    <w:tbl>
      <w:tblPr>
        <w:tblStyle w:val="TableGrid"/>
        <w:tblW w:w="0" w:type="auto"/>
        <w:tblInd w:w="89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070"/>
        <w:gridCol w:w="7560"/>
      </w:tblGrid>
      <w:tr w:rsidR="00923DCC" w14:paraId="5C3080E9" w14:textId="77777777" w:rsidTr="00D47785">
        <w:tc>
          <w:tcPr>
            <w:tcW w:w="9630" w:type="dxa"/>
            <w:gridSpan w:val="2"/>
            <w:shd w:val="clear" w:color="auto" w:fill="4472C4" w:themeFill="accent1"/>
          </w:tcPr>
          <w:p w14:paraId="51F26C45" w14:textId="2056C6D0" w:rsidR="00923DCC" w:rsidRDefault="00923DCC" w:rsidP="00033E4E">
            <w:pPr>
              <w:pStyle w:val="ListParagraph"/>
              <w:ind w:left="0"/>
              <w:jc w:val="center"/>
              <w:rPr>
                <w:rFonts w:ascii="Arial" w:hAnsi="Arial" w:cs="Arial"/>
                <w:sz w:val="20"/>
                <w:szCs w:val="20"/>
              </w:rPr>
            </w:pPr>
            <w:bookmarkStart w:id="2" w:name="_Hlk511821030"/>
            <w:r w:rsidRPr="00033E4E">
              <w:rPr>
                <w:rFonts w:ascii="Arial" w:hAnsi="Arial" w:cs="Arial"/>
                <w:color w:val="FFFFFF" w:themeColor="background1"/>
                <w:sz w:val="20"/>
                <w:szCs w:val="20"/>
              </w:rPr>
              <w:t>PROCEDURES FOR DISASTER EMERGENCIES</w:t>
            </w:r>
          </w:p>
        </w:tc>
      </w:tr>
      <w:tr w:rsidR="006D7BE5" w14:paraId="0C044246" w14:textId="77777777" w:rsidTr="00D47785">
        <w:trPr>
          <w:trHeight w:val="953"/>
        </w:trPr>
        <w:tc>
          <w:tcPr>
            <w:tcW w:w="2070" w:type="dxa"/>
            <w:vAlign w:val="center"/>
          </w:tcPr>
          <w:p w14:paraId="4BCE4F6C" w14:textId="1826F46D" w:rsidR="006D7BE5" w:rsidRPr="00D47785" w:rsidRDefault="00923DCC" w:rsidP="00D47785">
            <w:pPr>
              <w:pStyle w:val="ListParagraph"/>
              <w:ind w:left="0"/>
              <w:rPr>
                <w:rFonts w:ascii="Arial" w:hAnsi="Arial" w:cs="Arial"/>
                <w:b/>
                <w:sz w:val="18"/>
                <w:szCs w:val="18"/>
              </w:rPr>
            </w:pPr>
            <w:r w:rsidRPr="00D47785">
              <w:rPr>
                <w:rFonts w:ascii="Arial" w:hAnsi="Arial" w:cs="Arial"/>
                <w:b/>
                <w:sz w:val="18"/>
                <w:szCs w:val="18"/>
              </w:rPr>
              <w:t>Flood</w:t>
            </w:r>
          </w:p>
        </w:tc>
        <w:tc>
          <w:tcPr>
            <w:tcW w:w="7560" w:type="dxa"/>
            <w:vAlign w:val="center"/>
          </w:tcPr>
          <w:p w14:paraId="44C9C7D6" w14:textId="7AB04617" w:rsidR="006D7BE5" w:rsidRPr="00D47785" w:rsidRDefault="003F4E78" w:rsidP="00D47785">
            <w:pPr>
              <w:pStyle w:val="ListParagraph"/>
              <w:ind w:left="0"/>
              <w:rPr>
                <w:rFonts w:ascii="Arial" w:hAnsi="Arial" w:cs="Arial"/>
                <w:sz w:val="18"/>
                <w:szCs w:val="18"/>
              </w:rPr>
            </w:pPr>
            <w:r w:rsidRPr="00D47785">
              <w:rPr>
                <w:rFonts w:ascii="Arial" w:hAnsi="Arial" w:cs="Arial"/>
                <w:sz w:val="18"/>
                <w:szCs w:val="18"/>
              </w:rPr>
              <w:t>If flooding occurs due to weather or plumbing issues, a note will be posted on the door of the evacuation location and families will be contacted as soon as possible. Our evacuation location is Hope Elementary 9575 IN-9, Hope, IN 47246. If we cannot make it to that location, we will announce our relocation at the time of emergency.</w:t>
            </w:r>
          </w:p>
        </w:tc>
      </w:tr>
      <w:tr w:rsidR="006D7BE5" w14:paraId="58369424" w14:textId="77777777" w:rsidTr="00D47785">
        <w:trPr>
          <w:trHeight w:val="440"/>
        </w:trPr>
        <w:tc>
          <w:tcPr>
            <w:tcW w:w="2070" w:type="dxa"/>
            <w:shd w:val="clear" w:color="auto" w:fill="B4C6E7" w:themeFill="accent1" w:themeFillTint="66"/>
            <w:vAlign w:val="center"/>
          </w:tcPr>
          <w:p w14:paraId="1A6F2FA1" w14:textId="21B66A2F" w:rsidR="006D7BE5" w:rsidRPr="00D47785" w:rsidRDefault="00923DCC" w:rsidP="00D47785">
            <w:pPr>
              <w:pStyle w:val="ListParagraph"/>
              <w:ind w:left="0"/>
              <w:rPr>
                <w:rFonts w:ascii="Arial" w:hAnsi="Arial" w:cs="Arial"/>
                <w:b/>
                <w:sz w:val="18"/>
                <w:szCs w:val="18"/>
              </w:rPr>
            </w:pPr>
            <w:r w:rsidRPr="00D47785">
              <w:rPr>
                <w:rFonts w:ascii="Arial" w:hAnsi="Arial" w:cs="Arial"/>
                <w:b/>
                <w:sz w:val="18"/>
                <w:szCs w:val="18"/>
              </w:rPr>
              <w:t>Tornado</w:t>
            </w:r>
          </w:p>
        </w:tc>
        <w:tc>
          <w:tcPr>
            <w:tcW w:w="7560" w:type="dxa"/>
            <w:shd w:val="clear" w:color="auto" w:fill="B4C6E7" w:themeFill="accent1" w:themeFillTint="66"/>
            <w:vAlign w:val="center"/>
          </w:tcPr>
          <w:p w14:paraId="3682EFCE" w14:textId="1988EB6A" w:rsidR="006D7BE5" w:rsidRPr="00D47785" w:rsidRDefault="003F4E78" w:rsidP="00D47785">
            <w:pPr>
              <w:pStyle w:val="ListParagraph"/>
              <w:ind w:left="0"/>
              <w:rPr>
                <w:rFonts w:ascii="Arial" w:hAnsi="Arial" w:cs="Arial"/>
                <w:sz w:val="18"/>
                <w:szCs w:val="18"/>
              </w:rPr>
            </w:pPr>
            <w:r w:rsidRPr="00D47785">
              <w:rPr>
                <w:rFonts w:ascii="Arial" w:hAnsi="Arial" w:cs="Arial"/>
                <w:sz w:val="18"/>
                <w:szCs w:val="18"/>
              </w:rPr>
              <w:t>If a tornado warning is issued by the NWS, children will gather in the men’s restroom in the center of the building until the inclement weather has passed.</w:t>
            </w:r>
          </w:p>
        </w:tc>
      </w:tr>
      <w:tr w:rsidR="006D7BE5" w14:paraId="5CA384E4" w14:textId="77777777" w:rsidTr="00D47785">
        <w:trPr>
          <w:trHeight w:val="1070"/>
        </w:trPr>
        <w:tc>
          <w:tcPr>
            <w:tcW w:w="2070" w:type="dxa"/>
            <w:vAlign w:val="center"/>
          </w:tcPr>
          <w:p w14:paraId="40DE0EE8" w14:textId="58882BFB" w:rsidR="006D7BE5" w:rsidRPr="00D47785" w:rsidRDefault="003F4E78" w:rsidP="00D47785">
            <w:pPr>
              <w:pStyle w:val="ListParagraph"/>
              <w:ind w:left="0"/>
              <w:rPr>
                <w:rFonts w:ascii="Arial" w:hAnsi="Arial" w:cs="Arial"/>
                <w:b/>
                <w:sz w:val="18"/>
                <w:szCs w:val="18"/>
              </w:rPr>
            </w:pPr>
            <w:r w:rsidRPr="00D47785">
              <w:rPr>
                <w:rFonts w:ascii="Arial" w:hAnsi="Arial" w:cs="Arial"/>
                <w:b/>
                <w:sz w:val="18"/>
                <w:szCs w:val="18"/>
              </w:rPr>
              <w:t>Fire</w:t>
            </w:r>
          </w:p>
        </w:tc>
        <w:tc>
          <w:tcPr>
            <w:tcW w:w="7560" w:type="dxa"/>
            <w:vAlign w:val="center"/>
          </w:tcPr>
          <w:p w14:paraId="21EEAE5A" w14:textId="28FA0B5F" w:rsidR="006D7BE5" w:rsidRPr="00D47785" w:rsidRDefault="003F4E78" w:rsidP="00D47785">
            <w:pPr>
              <w:pStyle w:val="ListParagraph"/>
              <w:ind w:left="0"/>
              <w:rPr>
                <w:rFonts w:ascii="Arial" w:hAnsi="Arial" w:cs="Arial"/>
                <w:sz w:val="18"/>
                <w:szCs w:val="18"/>
              </w:rPr>
            </w:pPr>
            <w:r w:rsidRPr="00D47785">
              <w:rPr>
                <w:rFonts w:ascii="Arial" w:hAnsi="Arial" w:cs="Arial"/>
                <w:sz w:val="18"/>
                <w:szCs w:val="18"/>
              </w:rPr>
              <w:t xml:space="preserve">In the event of a fire, there is a fire extinguisher and fire alarm located in every room of the building. If there is a fire that cannot be quickly extinguished, all children will be evacuated immediately and 911 will be called. Fire drills will be practiced and documented monthly. The local fire department is </w:t>
            </w:r>
            <w:r w:rsidR="00773DA7">
              <w:rPr>
                <w:rFonts w:ascii="Arial" w:hAnsi="Arial" w:cs="Arial"/>
                <w:sz w:val="18"/>
                <w:szCs w:val="18"/>
              </w:rPr>
              <w:t>Hope</w:t>
            </w:r>
            <w:r w:rsidRPr="00D47785">
              <w:rPr>
                <w:rFonts w:ascii="Arial" w:hAnsi="Arial" w:cs="Arial"/>
                <w:sz w:val="18"/>
                <w:szCs w:val="18"/>
              </w:rPr>
              <w:t xml:space="preserve"> Fire Department. The stations have been notified of and are aware of the details of our programs as well as locations.</w:t>
            </w:r>
          </w:p>
        </w:tc>
      </w:tr>
      <w:tr w:rsidR="004A1BB9" w14:paraId="3A9C182F" w14:textId="77777777" w:rsidTr="00D47785">
        <w:trPr>
          <w:trHeight w:val="890"/>
        </w:trPr>
        <w:tc>
          <w:tcPr>
            <w:tcW w:w="2070" w:type="dxa"/>
            <w:shd w:val="clear" w:color="auto" w:fill="B4C6E7" w:themeFill="accent1" w:themeFillTint="66"/>
            <w:vAlign w:val="center"/>
          </w:tcPr>
          <w:p w14:paraId="6835AD3C" w14:textId="3E3E00BA" w:rsidR="004A1BB9" w:rsidRPr="00D47785" w:rsidRDefault="003F4E78" w:rsidP="00D47785">
            <w:pPr>
              <w:pStyle w:val="ListParagraph"/>
              <w:ind w:left="0"/>
              <w:rPr>
                <w:rFonts w:ascii="Arial" w:hAnsi="Arial" w:cs="Arial"/>
                <w:b/>
                <w:sz w:val="18"/>
                <w:szCs w:val="18"/>
              </w:rPr>
            </w:pPr>
            <w:r w:rsidRPr="00D47785">
              <w:rPr>
                <w:rFonts w:ascii="Arial" w:hAnsi="Arial" w:cs="Arial"/>
                <w:b/>
                <w:sz w:val="18"/>
                <w:szCs w:val="18"/>
              </w:rPr>
              <w:t>Power Outage</w:t>
            </w:r>
          </w:p>
        </w:tc>
        <w:tc>
          <w:tcPr>
            <w:tcW w:w="7560" w:type="dxa"/>
            <w:shd w:val="clear" w:color="auto" w:fill="B4C6E7" w:themeFill="accent1" w:themeFillTint="66"/>
            <w:vAlign w:val="center"/>
          </w:tcPr>
          <w:p w14:paraId="6E43D054" w14:textId="05F52CA8" w:rsidR="004A1BB9" w:rsidRPr="00D47785" w:rsidRDefault="003F4E78" w:rsidP="00D47785">
            <w:pPr>
              <w:pStyle w:val="ListParagraph"/>
              <w:ind w:left="0"/>
              <w:rPr>
                <w:rFonts w:ascii="Arial" w:hAnsi="Arial" w:cs="Arial"/>
                <w:sz w:val="18"/>
                <w:szCs w:val="18"/>
              </w:rPr>
            </w:pPr>
            <w:r w:rsidRPr="00D47785">
              <w:rPr>
                <w:rFonts w:ascii="Arial" w:hAnsi="Arial" w:cs="Arial"/>
                <w:sz w:val="18"/>
                <w:szCs w:val="18"/>
              </w:rPr>
              <w:t xml:space="preserve">In the event of a power outage, there are flashlights and other supplies located in the </w:t>
            </w:r>
            <w:r w:rsidR="00773DA7">
              <w:rPr>
                <w:rFonts w:ascii="Arial" w:hAnsi="Arial" w:cs="Arial"/>
                <w:sz w:val="18"/>
                <w:szCs w:val="18"/>
              </w:rPr>
              <w:t>facility</w:t>
            </w:r>
            <w:r w:rsidRPr="00D47785">
              <w:rPr>
                <w:rFonts w:ascii="Arial" w:hAnsi="Arial" w:cs="Arial"/>
                <w:sz w:val="18"/>
                <w:szCs w:val="18"/>
              </w:rPr>
              <w:t xml:space="preserve">. If the power remains out for an extended </w:t>
            </w:r>
            <w:r w:rsidR="00456048" w:rsidRPr="00D47785">
              <w:rPr>
                <w:rFonts w:ascii="Arial" w:hAnsi="Arial" w:cs="Arial"/>
                <w:sz w:val="18"/>
                <w:szCs w:val="18"/>
              </w:rPr>
              <w:t>period</w:t>
            </w:r>
            <w:r w:rsidRPr="00D47785">
              <w:rPr>
                <w:rFonts w:ascii="Arial" w:hAnsi="Arial" w:cs="Arial"/>
                <w:sz w:val="18"/>
                <w:szCs w:val="18"/>
              </w:rPr>
              <w:t xml:space="preserve">, weather is inclement, or the </w:t>
            </w:r>
            <w:r w:rsidR="006B63C5" w:rsidRPr="00D47785">
              <w:rPr>
                <w:rFonts w:ascii="Arial" w:hAnsi="Arial" w:cs="Arial"/>
                <w:sz w:val="18"/>
                <w:szCs w:val="18"/>
              </w:rPr>
              <w:t>facility</w:t>
            </w:r>
            <w:r w:rsidRPr="00D47785">
              <w:rPr>
                <w:rFonts w:ascii="Arial" w:hAnsi="Arial" w:cs="Arial"/>
                <w:sz w:val="18"/>
                <w:szCs w:val="18"/>
              </w:rPr>
              <w:t xml:space="preserve"> is getting too hot or cold for children, famil</w:t>
            </w:r>
            <w:r w:rsidR="006B63C5" w:rsidRPr="00D47785">
              <w:rPr>
                <w:rFonts w:ascii="Arial" w:hAnsi="Arial" w:cs="Arial"/>
                <w:sz w:val="18"/>
                <w:szCs w:val="18"/>
              </w:rPr>
              <w:t>ies</w:t>
            </w:r>
            <w:r w:rsidRPr="00D47785">
              <w:rPr>
                <w:rFonts w:ascii="Arial" w:hAnsi="Arial" w:cs="Arial"/>
                <w:sz w:val="18"/>
                <w:szCs w:val="18"/>
              </w:rPr>
              <w:t xml:space="preserve"> will be called immediately for pick-up. If relocation is required, we will evacuate to the location listed under “Flood”.</w:t>
            </w:r>
          </w:p>
        </w:tc>
      </w:tr>
    </w:tbl>
    <w:bookmarkEnd w:id="2"/>
    <w:p w14:paraId="73AC1563" w14:textId="3462A90E" w:rsidR="00C95072" w:rsidRDefault="006D7BE5" w:rsidP="00C95072">
      <w:pPr>
        <w:pStyle w:val="ListParagraph"/>
        <w:spacing w:line="240" w:lineRule="auto"/>
        <w:rPr>
          <w:rFonts w:ascii="Arial" w:hAnsi="Arial" w:cs="Arial"/>
          <w:sz w:val="20"/>
          <w:szCs w:val="20"/>
        </w:rPr>
      </w:pPr>
      <w:r w:rsidRPr="006D7BE5">
        <w:rPr>
          <w:rFonts w:ascii="Arial" w:hAnsi="Arial" w:cs="Arial"/>
          <w:sz w:val="20"/>
          <w:szCs w:val="20"/>
        </w:rPr>
        <w:t>*</w:t>
      </w:r>
      <w:r w:rsidR="00494EE0" w:rsidRPr="006D7BE5">
        <w:rPr>
          <w:rFonts w:ascii="Arial" w:hAnsi="Arial" w:cs="Arial"/>
          <w:sz w:val="20"/>
          <w:szCs w:val="20"/>
        </w:rPr>
        <w:t>If</w:t>
      </w:r>
      <w:r w:rsidRPr="006D7BE5">
        <w:rPr>
          <w:rFonts w:ascii="Arial" w:hAnsi="Arial" w:cs="Arial"/>
          <w:sz w:val="20"/>
          <w:szCs w:val="20"/>
        </w:rPr>
        <w:t xml:space="preserve"> a disaster or threat occurs, the </w:t>
      </w:r>
      <w:r w:rsidR="00773DA7">
        <w:rPr>
          <w:rFonts w:ascii="Arial" w:hAnsi="Arial" w:cs="Arial"/>
          <w:sz w:val="20"/>
          <w:szCs w:val="20"/>
        </w:rPr>
        <w:t>Hope</w:t>
      </w:r>
      <w:r w:rsidRPr="006D7BE5">
        <w:rPr>
          <w:rFonts w:ascii="Arial" w:hAnsi="Arial" w:cs="Arial"/>
          <w:sz w:val="20"/>
          <w:szCs w:val="20"/>
        </w:rPr>
        <w:t xml:space="preserve"> Police Department and </w:t>
      </w:r>
      <w:r w:rsidR="00773DA7">
        <w:rPr>
          <w:rFonts w:ascii="Arial" w:hAnsi="Arial" w:cs="Arial"/>
          <w:sz w:val="20"/>
          <w:szCs w:val="20"/>
        </w:rPr>
        <w:t>Hope</w:t>
      </w:r>
      <w:r w:rsidRPr="006D7BE5">
        <w:rPr>
          <w:rFonts w:ascii="Arial" w:hAnsi="Arial" w:cs="Arial"/>
          <w:sz w:val="20"/>
          <w:szCs w:val="20"/>
        </w:rPr>
        <w:t xml:space="preserve"> Fire Department will be contacted for further direction and/or assistance.</w:t>
      </w:r>
    </w:p>
    <w:p w14:paraId="321333E2" w14:textId="77777777" w:rsidR="00C95072" w:rsidRPr="00C95072" w:rsidRDefault="00C95072" w:rsidP="00C95072">
      <w:pPr>
        <w:pStyle w:val="ListParagraph"/>
        <w:spacing w:line="240" w:lineRule="auto"/>
        <w:rPr>
          <w:rFonts w:ascii="Arial" w:hAnsi="Arial" w:cs="Arial"/>
          <w:sz w:val="20"/>
          <w:szCs w:val="20"/>
        </w:rPr>
      </w:pPr>
    </w:p>
    <w:p w14:paraId="3FCEDEA6" w14:textId="75506952" w:rsidR="006D7BE5" w:rsidRPr="00C95072" w:rsidRDefault="008A194F" w:rsidP="00C95072">
      <w:pPr>
        <w:pStyle w:val="ListParagraph"/>
        <w:numPr>
          <w:ilvl w:val="0"/>
          <w:numId w:val="5"/>
        </w:numPr>
        <w:spacing w:line="240" w:lineRule="auto"/>
        <w:rPr>
          <w:rFonts w:ascii="Arial" w:hAnsi="Arial" w:cs="Arial"/>
          <w:b/>
          <w:sz w:val="20"/>
          <w:szCs w:val="20"/>
          <w:u w:val="single"/>
        </w:rPr>
      </w:pPr>
      <w:r w:rsidRPr="00C95072">
        <w:rPr>
          <w:rFonts w:ascii="Arial" w:hAnsi="Arial" w:cs="Arial"/>
          <w:b/>
          <w:sz w:val="20"/>
          <w:szCs w:val="20"/>
          <w:u w:val="single"/>
        </w:rPr>
        <w:t>FRAMEWORK AND PROGRAM</w:t>
      </w:r>
    </w:p>
    <w:p w14:paraId="0DFA93A8" w14:textId="77777777" w:rsidR="00494EE0" w:rsidRDefault="00494EE0" w:rsidP="00494EE0">
      <w:pPr>
        <w:pStyle w:val="ListParagraph"/>
        <w:spacing w:line="240" w:lineRule="auto"/>
        <w:rPr>
          <w:rFonts w:ascii="Arial" w:hAnsi="Arial" w:cs="Arial"/>
          <w:sz w:val="20"/>
          <w:szCs w:val="20"/>
        </w:rPr>
      </w:pPr>
    </w:p>
    <w:p w14:paraId="75E949D4" w14:textId="419C0F63" w:rsidR="006D7BE5" w:rsidRDefault="006D7BE5"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MEALS:</w:t>
      </w:r>
      <w:r w:rsidRPr="00244DB2">
        <w:rPr>
          <w:rFonts w:ascii="Arial" w:hAnsi="Arial" w:cs="Arial"/>
          <w:sz w:val="20"/>
          <w:szCs w:val="20"/>
        </w:rPr>
        <w:t xml:space="preserve"> To ensure that quality and nutritious meals are provided, we participate in the Child and Adult Care Food Program (CACFP) regulated by the USDA. We provide a varying and well-balanced breakfast, lunch, and afternoon snack each day. Milk is provided at meals and water is provided in between meals and at snack. While we do our best to encourage children to eat, they will never be forced to do so. </w:t>
      </w:r>
      <w:r w:rsidR="00F013B3">
        <w:rPr>
          <w:rFonts w:ascii="Arial" w:hAnsi="Arial" w:cs="Arial"/>
          <w:sz w:val="20"/>
          <w:szCs w:val="20"/>
        </w:rPr>
        <w:t>S</w:t>
      </w:r>
      <w:r w:rsidRPr="00244DB2">
        <w:rPr>
          <w:rFonts w:ascii="Arial" w:hAnsi="Arial" w:cs="Arial"/>
          <w:sz w:val="20"/>
          <w:szCs w:val="20"/>
        </w:rPr>
        <w:t>erving family style is the best way to encourage children to try new foods.</w:t>
      </w:r>
      <w:r w:rsidR="00244DB2" w:rsidRPr="00244DB2">
        <w:rPr>
          <w:rFonts w:ascii="Arial" w:hAnsi="Arial" w:cs="Arial"/>
          <w:sz w:val="20"/>
          <w:szCs w:val="20"/>
        </w:rPr>
        <w:t xml:space="preserve"> </w:t>
      </w:r>
      <w:r w:rsidRPr="00244DB2">
        <w:rPr>
          <w:rFonts w:ascii="Arial" w:hAnsi="Arial" w:cs="Arial"/>
          <w:sz w:val="20"/>
          <w:szCs w:val="20"/>
        </w:rPr>
        <w:t>Children MUST arrive by 8:</w:t>
      </w:r>
      <w:r w:rsidR="00DC6463">
        <w:rPr>
          <w:rFonts w:ascii="Arial" w:hAnsi="Arial" w:cs="Arial"/>
          <w:sz w:val="20"/>
          <w:szCs w:val="20"/>
        </w:rPr>
        <w:t>0</w:t>
      </w:r>
      <w:r w:rsidRPr="00244DB2">
        <w:rPr>
          <w:rFonts w:ascii="Arial" w:hAnsi="Arial" w:cs="Arial"/>
          <w:sz w:val="20"/>
          <w:szCs w:val="20"/>
        </w:rPr>
        <w:t xml:space="preserve">0AM to eat breakfast. Once food is served, it is put away and the serving area is cleaned up. Meals are served “family style”—everyone serves together and eats together. This allows children to make their own choices when selecting foods, while influencing them to try something new. Children are not forced to </w:t>
      </w:r>
      <w:r w:rsidR="00494EE0" w:rsidRPr="00244DB2">
        <w:rPr>
          <w:rFonts w:ascii="Arial" w:hAnsi="Arial" w:cs="Arial"/>
          <w:sz w:val="20"/>
          <w:szCs w:val="20"/>
        </w:rPr>
        <w:t>eat but</w:t>
      </w:r>
      <w:r w:rsidRPr="00244DB2">
        <w:rPr>
          <w:rFonts w:ascii="Arial" w:hAnsi="Arial" w:cs="Arial"/>
          <w:sz w:val="20"/>
          <w:szCs w:val="20"/>
        </w:rPr>
        <w:t xml:space="preserve"> must sit at the table during meals. Children are encouraged to share stories and talk</w:t>
      </w:r>
      <w:r w:rsidR="00903DD0">
        <w:rPr>
          <w:rFonts w:ascii="Arial" w:hAnsi="Arial" w:cs="Arial"/>
          <w:sz w:val="20"/>
          <w:szCs w:val="20"/>
        </w:rPr>
        <w:t xml:space="preserve"> </w:t>
      </w:r>
      <w:r w:rsidRPr="00244DB2">
        <w:rPr>
          <w:rFonts w:ascii="Arial" w:hAnsi="Arial" w:cs="Arial"/>
          <w:sz w:val="20"/>
          <w:szCs w:val="20"/>
        </w:rPr>
        <w:t>with each other during this time. Near the end of a meal, children will clean up their eating area, use the restroom, and wash their hands. All food and drinks will remain in the designated eating area and will not be carried around. If a child is thirsty and requests a drink, there will always be one offered to them.</w:t>
      </w:r>
      <w:r w:rsidR="00244DB2">
        <w:rPr>
          <w:rFonts w:ascii="Arial" w:hAnsi="Arial" w:cs="Arial"/>
          <w:sz w:val="20"/>
          <w:szCs w:val="20"/>
        </w:rPr>
        <w:t xml:space="preserve"> </w:t>
      </w:r>
      <w:r w:rsidRPr="00244DB2">
        <w:rPr>
          <w:rFonts w:ascii="Arial" w:hAnsi="Arial" w:cs="Arial"/>
          <w:sz w:val="20"/>
          <w:szCs w:val="20"/>
        </w:rPr>
        <w:t xml:space="preserve">If a family expects their child to eat foods other than what is provided due to allergies, </w:t>
      </w:r>
      <w:r w:rsidR="00494EE0" w:rsidRPr="00244DB2">
        <w:rPr>
          <w:rFonts w:ascii="Arial" w:hAnsi="Arial" w:cs="Arial"/>
          <w:sz w:val="20"/>
          <w:szCs w:val="20"/>
        </w:rPr>
        <w:t>cultural, or</w:t>
      </w:r>
      <w:r w:rsidRPr="00244DB2">
        <w:rPr>
          <w:rFonts w:ascii="Arial" w:hAnsi="Arial" w:cs="Arial"/>
          <w:sz w:val="20"/>
          <w:szCs w:val="20"/>
        </w:rPr>
        <w:t xml:space="preserve"> </w:t>
      </w:r>
      <w:r w:rsidRPr="00244DB2">
        <w:rPr>
          <w:rFonts w:ascii="Arial" w:hAnsi="Arial" w:cs="Arial"/>
          <w:sz w:val="20"/>
          <w:szCs w:val="20"/>
        </w:rPr>
        <w:lastRenderedPageBreak/>
        <w:t xml:space="preserve">religious beliefs, they will need to meet with the director to decide what will be supplied and by whom. If a family begins supplying alternate foods, regular tuition rates will apply. Monthly menus are posted </w:t>
      </w:r>
      <w:r w:rsidR="00DC6463">
        <w:rPr>
          <w:rFonts w:ascii="Arial" w:hAnsi="Arial" w:cs="Arial"/>
          <w:sz w:val="20"/>
          <w:szCs w:val="20"/>
        </w:rPr>
        <w:t>on the Tend.ly app for families to view</w:t>
      </w:r>
      <w:r w:rsidRPr="00244DB2">
        <w:rPr>
          <w:rFonts w:ascii="Arial" w:hAnsi="Arial" w:cs="Arial"/>
          <w:sz w:val="20"/>
          <w:szCs w:val="20"/>
        </w:rPr>
        <w:t>.</w:t>
      </w:r>
    </w:p>
    <w:p w14:paraId="3F94934D" w14:textId="77777777" w:rsidR="00494EE0" w:rsidRDefault="00494EE0" w:rsidP="00494EE0">
      <w:pPr>
        <w:pStyle w:val="ListParagraph"/>
        <w:spacing w:line="240" w:lineRule="auto"/>
        <w:rPr>
          <w:rFonts w:ascii="Arial" w:hAnsi="Arial" w:cs="Arial"/>
          <w:sz w:val="20"/>
          <w:szCs w:val="20"/>
        </w:rPr>
      </w:pPr>
    </w:p>
    <w:p w14:paraId="66FC4E55" w14:textId="52D74666" w:rsidR="00244DB2" w:rsidRDefault="00244DB2"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ALLERGY POLICY:</w:t>
      </w:r>
      <w:r w:rsidRPr="00244DB2">
        <w:rPr>
          <w:rFonts w:ascii="Arial" w:hAnsi="Arial" w:cs="Arial"/>
          <w:sz w:val="20"/>
          <w:szCs w:val="20"/>
        </w:rPr>
        <w:t xml:space="preserve"> If a child has any food allergies, it must be noted on their physical exam form. Do not send any food or drink with a child. We stress the importance of this and have a NO TOLERANCE POLICY for food and drinks being brought in with a child. Please leave food in your vehicle. Families not adhering to this policy will be subject to termination. Our children’s health is very important and not worth the risk. The only time outside food/drink should be brought in is for donation for special events. If items are brought under these circumstances, they should be sealed and handed from the family to an educator and stored in the kitchen.</w:t>
      </w:r>
    </w:p>
    <w:p w14:paraId="3B911342" w14:textId="77777777" w:rsidR="00494EE0" w:rsidRPr="00494EE0" w:rsidRDefault="00494EE0" w:rsidP="00494EE0">
      <w:pPr>
        <w:pStyle w:val="ListParagraph"/>
        <w:rPr>
          <w:rFonts w:ascii="Arial" w:hAnsi="Arial" w:cs="Arial"/>
          <w:sz w:val="20"/>
          <w:szCs w:val="20"/>
        </w:rPr>
      </w:pPr>
    </w:p>
    <w:p w14:paraId="5712FCBF" w14:textId="7C87023A" w:rsidR="00DC6463" w:rsidRDefault="00244DB2" w:rsidP="00DC6463">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HYGIENE AND TOILETING:</w:t>
      </w:r>
      <w:r w:rsidRPr="00244DB2">
        <w:rPr>
          <w:rFonts w:ascii="Arial" w:hAnsi="Arial" w:cs="Arial"/>
          <w:sz w:val="20"/>
          <w:szCs w:val="20"/>
        </w:rPr>
        <w:t xml:space="preserve"> Children are taught to use tissues for their noses, to cough into their arm, and wash their hands regularly.</w:t>
      </w:r>
    </w:p>
    <w:p w14:paraId="79B798E0" w14:textId="77777777" w:rsidR="00DC6463" w:rsidRPr="00DC6463" w:rsidRDefault="00DC6463" w:rsidP="00DC6463">
      <w:pPr>
        <w:pStyle w:val="ListParagraph"/>
        <w:rPr>
          <w:rFonts w:ascii="Arial" w:hAnsi="Arial" w:cs="Arial"/>
          <w:sz w:val="20"/>
          <w:szCs w:val="20"/>
        </w:rPr>
      </w:pPr>
    </w:p>
    <w:tbl>
      <w:tblPr>
        <w:tblStyle w:val="TableGrid"/>
        <w:tblW w:w="0" w:type="auto"/>
        <w:tblInd w:w="72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5030"/>
        <w:gridCol w:w="5030"/>
      </w:tblGrid>
      <w:tr w:rsidR="00605E29" w14:paraId="05C72F23" w14:textId="77777777" w:rsidTr="0094252D">
        <w:tc>
          <w:tcPr>
            <w:tcW w:w="10070" w:type="dxa"/>
            <w:gridSpan w:val="2"/>
            <w:shd w:val="clear" w:color="auto" w:fill="4472C4" w:themeFill="accent1"/>
            <w:vAlign w:val="center"/>
          </w:tcPr>
          <w:p w14:paraId="6C4DF544" w14:textId="72F97AFA" w:rsidR="00605E29" w:rsidRPr="00605E29" w:rsidRDefault="00605E29" w:rsidP="00605E29">
            <w:pPr>
              <w:pStyle w:val="ListParagraph"/>
              <w:ind w:left="0"/>
              <w:jc w:val="center"/>
              <w:rPr>
                <w:rFonts w:ascii="Arial" w:hAnsi="Arial" w:cs="Arial"/>
                <w:b/>
                <w:color w:val="FFFFFF" w:themeColor="background1"/>
                <w:sz w:val="20"/>
                <w:szCs w:val="20"/>
              </w:rPr>
            </w:pPr>
            <w:r w:rsidRPr="00605E29">
              <w:rPr>
                <w:rFonts w:ascii="Arial" w:hAnsi="Arial" w:cs="Arial"/>
                <w:b/>
                <w:color w:val="FFFFFF" w:themeColor="background1"/>
                <w:sz w:val="20"/>
                <w:szCs w:val="20"/>
              </w:rPr>
              <w:t>Hand Washing Policy</w:t>
            </w:r>
          </w:p>
        </w:tc>
      </w:tr>
      <w:tr w:rsidR="00244DB2" w14:paraId="76CBB168" w14:textId="77777777" w:rsidTr="0094252D">
        <w:tc>
          <w:tcPr>
            <w:tcW w:w="5035" w:type="dxa"/>
          </w:tcPr>
          <w:p w14:paraId="456807E3" w14:textId="77B76D55" w:rsidR="00244DB2" w:rsidRPr="00ED492F" w:rsidRDefault="00DC6463" w:rsidP="00ED492F">
            <w:pPr>
              <w:pStyle w:val="ListParagraph"/>
              <w:ind w:left="0"/>
              <w:jc w:val="center"/>
              <w:rPr>
                <w:rFonts w:ascii="Arial" w:hAnsi="Arial" w:cs="Arial"/>
                <w:b/>
                <w:sz w:val="20"/>
                <w:szCs w:val="20"/>
              </w:rPr>
            </w:pPr>
            <w:r w:rsidRPr="00ED492F">
              <w:rPr>
                <w:rFonts w:ascii="Arial" w:hAnsi="Arial" w:cs="Arial"/>
                <w:b/>
                <w:sz w:val="20"/>
                <w:szCs w:val="20"/>
              </w:rPr>
              <w:t>Educators</w:t>
            </w:r>
          </w:p>
        </w:tc>
        <w:tc>
          <w:tcPr>
            <w:tcW w:w="5035" w:type="dxa"/>
          </w:tcPr>
          <w:p w14:paraId="430375D1" w14:textId="52990612" w:rsidR="00244DB2" w:rsidRPr="00ED492F" w:rsidRDefault="00DC6463" w:rsidP="00ED492F">
            <w:pPr>
              <w:pStyle w:val="ListParagraph"/>
              <w:ind w:left="0"/>
              <w:jc w:val="center"/>
              <w:rPr>
                <w:rFonts w:ascii="Arial" w:hAnsi="Arial" w:cs="Arial"/>
                <w:b/>
                <w:sz w:val="20"/>
                <w:szCs w:val="20"/>
              </w:rPr>
            </w:pPr>
            <w:r w:rsidRPr="00ED492F">
              <w:rPr>
                <w:rFonts w:ascii="Arial" w:hAnsi="Arial" w:cs="Arial"/>
                <w:b/>
                <w:sz w:val="20"/>
                <w:szCs w:val="20"/>
              </w:rPr>
              <w:t>Children</w:t>
            </w:r>
          </w:p>
        </w:tc>
      </w:tr>
      <w:tr w:rsidR="00244DB2" w14:paraId="29282814" w14:textId="77777777" w:rsidTr="0094252D">
        <w:trPr>
          <w:trHeight w:val="242"/>
        </w:trPr>
        <w:tc>
          <w:tcPr>
            <w:tcW w:w="5035" w:type="dxa"/>
            <w:shd w:val="clear" w:color="auto" w:fill="B4C6E7" w:themeFill="accent1" w:themeFillTint="66"/>
            <w:vAlign w:val="center"/>
          </w:tcPr>
          <w:p w14:paraId="7F61E4DA" w14:textId="5556F911" w:rsidR="00244DB2" w:rsidRPr="00D47785" w:rsidRDefault="00DC6463" w:rsidP="00D47785">
            <w:pPr>
              <w:pStyle w:val="ListParagraph"/>
              <w:ind w:left="0"/>
              <w:rPr>
                <w:rFonts w:ascii="Arial" w:hAnsi="Arial" w:cs="Arial"/>
                <w:sz w:val="18"/>
                <w:szCs w:val="18"/>
              </w:rPr>
            </w:pPr>
            <w:r w:rsidRPr="00D47785">
              <w:rPr>
                <w:rFonts w:ascii="Arial" w:hAnsi="Arial" w:cs="Arial"/>
                <w:sz w:val="18"/>
                <w:szCs w:val="18"/>
              </w:rPr>
              <w:t>Before and After Food Handling/Feeding</w:t>
            </w:r>
          </w:p>
        </w:tc>
        <w:tc>
          <w:tcPr>
            <w:tcW w:w="5035" w:type="dxa"/>
            <w:shd w:val="clear" w:color="auto" w:fill="B4C6E7" w:themeFill="accent1" w:themeFillTint="66"/>
            <w:vAlign w:val="center"/>
          </w:tcPr>
          <w:p w14:paraId="69958BFC" w14:textId="06E7665D" w:rsidR="00244DB2" w:rsidRPr="00D47785" w:rsidRDefault="00DC6463" w:rsidP="00D47785">
            <w:pPr>
              <w:pStyle w:val="ListParagraph"/>
              <w:ind w:left="0"/>
              <w:rPr>
                <w:rFonts w:ascii="Arial" w:hAnsi="Arial" w:cs="Arial"/>
                <w:sz w:val="18"/>
                <w:szCs w:val="18"/>
              </w:rPr>
            </w:pPr>
            <w:r w:rsidRPr="00D47785">
              <w:rPr>
                <w:rFonts w:ascii="Arial" w:hAnsi="Arial" w:cs="Arial"/>
                <w:sz w:val="18"/>
                <w:szCs w:val="18"/>
              </w:rPr>
              <w:t>Before and After Eating</w:t>
            </w:r>
          </w:p>
        </w:tc>
      </w:tr>
      <w:tr w:rsidR="00244DB2" w14:paraId="063D012B" w14:textId="77777777" w:rsidTr="0094252D">
        <w:trPr>
          <w:trHeight w:val="440"/>
        </w:trPr>
        <w:tc>
          <w:tcPr>
            <w:tcW w:w="5035" w:type="dxa"/>
            <w:vAlign w:val="center"/>
          </w:tcPr>
          <w:p w14:paraId="04963F77" w14:textId="4BE325F9" w:rsidR="00244DB2" w:rsidRPr="00D47785" w:rsidRDefault="00DC6463" w:rsidP="00D47785">
            <w:pPr>
              <w:pStyle w:val="ListParagraph"/>
              <w:ind w:left="0"/>
              <w:rPr>
                <w:rFonts w:ascii="Arial" w:hAnsi="Arial" w:cs="Arial"/>
                <w:sz w:val="18"/>
                <w:szCs w:val="18"/>
              </w:rPr>
            </w:pPr>
            <w:r w:rsidRPr="00D47785">
              <w:rPr>
                <w:rFonts w:ascii="Arial" w:hAnsi="Arial" w:cs="Arial"/>
                <w:sz w:val="18"/>
                <w:szCs w:val="18"/>
              </w:rPr>
              <w:t>Using the Restroom</w:t>
            </w:r>
            <w:r w:rsidR="00657D6D" w:rsidRPr="00D47785">
              <w:rPr>
                <w:rFonts w:ascii="Arial" w:hAnsi="Arial" w:cs="Arial"/>
                <w:sz w:val="18"/>
                <w:szCs w:val="18"/>
              </w:rPr>
              <w:t xml:space="preserve"> and assisting children in using the restroom</w:t>
            </w:r>
          </w:p>
        </w:tc>
        <w:tc>
          <w:tcPr>
            <w:tcW w:w="5035" w:type="dxa"/>
            <w:vAlign w:val="center"/>
          </w:tcPr>
          <w:p w14:paraId="130D748D" w14:textId="4FAB5BE2"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Using the restroom</w:t>
            </w:r>
          </w:p>
        </w:tc>
      </w:tr>
      <w:tr w:rsidR="00244DB2" w14:paraId="6BE25628" w14:textId="77777777" w:rsidTr="0094252D">
        <w:trPr>
          <w:trHeight w:val="440"/>
        </w:trPr>
        <w:tc>
          <w:tcPr>
            <w:tcW w:w="5035" w:type="dxa"/>
            <w:shd w:val="clear" w:color="auto" w:fill="B4C6E7" w:themeFill="accent1" w:themeFillTint="66"/>
            <w:vAlign w:val="center"/>
          </w:tcPr>
          <w:p w14:paraId="6D628E15" w14:textId="748CE30A"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Touching any bodily fluids, such as vomit, blood, diarrhea, runny noses and spit.</w:t>
            </w:r>
          </w:p>
        </w:tc>
        <w:tc>
          <w:tcPr>
            <w:tcW w:w="5035" w:type="dxa"/>
            <w:shd w:val="clear" w:color="auto" w:fill="B4C6E7" w:themeFill="accent1" w:themeFillTint="66"/>
            <w:vAlign w:val="center"/>
          </w:tcPr>
          <w:p w14:paraId="78F1B60F" w14:textId="073F9DDA"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 xml:space="preserve">Touching any bodily fluids, such as vomit, blood, diarrhea, runny noses and spit </w:t>
            </w:r>
          </w:p>
        </w:tc>
      </w:tr>
      <w:tr w:rsidR="00244DB2" w14:paraId="73E27D58" w14:textId="77777777" w:rsidTr="0094252D">
        <w:trPr>
          <w:trHeight w:val="260"/>
        </w:trPr>
        <w:tc>
          <w:tcPr>
            <w:tcW w:w="5035" w:type="dxa"/>
            <w:vAlign w:val="center"/>
          </w:tcPr>
          <w:p w14:paraId="65102E58" w14:textId="3B19C1A1"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When hands are visibly soiled</w:t>
            </w:r>
          </w:p>
        </w:tc>
        <w:tc>
          <w:tcPr>
            <w:tcW w:w="5035" w:type="dxa"/>
            <w:vAlign w:val="center"/>
          </w:tcPr>
          <w:p w14:paraId="38CEE2E0" w14:textId="3D65765A"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When hands are visibly soiled</w:t>
            </w:r>
          </w:p>
        </w:tc>
      </w:tr>
      <w:tr w:rsidR="00244DB2" w14:paraId="17B7C842" w14:textId="77777777" w:rsidTr="0094252D">
        <w:trPr>
          <w:trHeight w:val="260"/>
        </w:trPr>
        <w:tc>
          <w:tcPr>
            <w:tcW w:w="5035" w:type="dxa"/>
            <w:shd w:val="clear" w:color="auto" w:fill="B4C6E7" w:themeFill="accent1" w:themeFillTint="66"/>
            <w:vAlign w:val="center"/>
          </w:tcPr>
          <w:p w14:paraId="52EF8E3B" w14:textId="42FFC9E5"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After using cleaning products</w:t>
            </w:r>
          </w:p>
        </w:tc>
        <w:tc>
          <w:tcPr>
            <w:tcW w:w="5035" w:type="dxa"/>
            <w:shd w:val="clear" w:color="auto" w:fill="B4C6E7" w:themeFill="accent1" w:themeFillTint="66"/>
            <w:vAlign w:val="center"/>
          </w:tcPr>
          <w:p w14:paraId="4B30519D" w14:textId="7B5ABCFE"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After outdoor play</w:t>
            </w:r>
          </w:p>
        </w:tc>
      </w:tr>
      <w:tr w:rsidR="00244DB2" w14:paraId="1DDFC1C5" w14:textId="77777777" w:rsidTr="0094252D">
        <w:tc>
          <w:tcPr>
            <w:tcW w:w="5035" w:type="dxa"/>
            <w:vAlign w:val="center"/>
          </w:tcPr>
          <w:p w14:paraId="008A45C0" w14:textId="41CA4180"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Before and after medication administration, including ointments and cremes</w:t>
            </w:r>
          </w:p>
        </w:tc>
        <w:tc>
          <w:tcPr>
            <w:tcW w:w="5035" w:type="dxa"/>
            <w:vAlign w:val="center"/>
          </w:tcPr>
          <w:p w14:paraId="53A28BF3" w14:textId="498D1D4D" w:rsidR="00244DB2" w:rsidRPr="00D47785" w:rsidRDefault="00605E29" w:rsidP="00D47785">
            <w:pPr>
              <w:pStyle w:val="ListParagraph"/>
              <w:ind w:left="0"/>
              <w:rPr>
                <w:rFonts w:ascii="Arial" w:hAnsi="Arial" w:cs="Arial"/>
                <w:sz w:val="18"/>
                <w:szCs w:val="18"/>
              </w:rPr>
            </w:pPr>
            <w:r w:rsidRPr="00D47785">
              <w:rPr>
                <w:rFonts w:ascii="Arial" w:hAnsi="Arial" w:cs="Arial"/>
                <w:sz w:val="18"/>
                <w:szCs w:val="18"/>
              </w:rPr>
              <w:t>After hands are in their mouth and nose</w:t>
            </w:r>
          </w:p>
        </w:tc>
      </w:tr>
    </w:tbl>
    <w:p w14:paraId="236D338C" w14:textId="77777777" w:rsidR="00605E29" w:rsidRDefault="00605E29" w:rsidP="00494EE0">
      <w:pPr>
        <w:pStyle w:val="ListParagraph"/>
        <w:spacing w:line="240" w:lineRule="auto"/>
        <w:rPr>
          <w:rFonts w:ascii="Arial" w:hAnsi="Arial" w:cs="Arial"/>
          <w:sz w:val="20"/>
          <w:szCs w:val="20"/>
        </w:rPr>
      </w:pPr>
    </w:p>
    <w:p w14:paraId="05E78F57" w14:textId="227C12A2" w:rsidR="00494EE0" w:rsidRDefault="00244DB2" w:rsidP="00494EE0">
      <w:pPr>
        <w:pStyle w:val="ListParagraph"/>
        <w:spacing w:line="240" w:lineRule="auto"/>
        <w:rPr>
          <w:rFonts w:ascii="Arial" w:hAnsi="Arial" w:cs="Arial"/>
          <w:sz w:val="20"/>
          <w:szCs w:val="20"/>
        </w:rPr>
      </w:pPr>
      <w:r w:rsidRPr="00244DB2">
        <w:rPr>
          <w:rFonts w:ascii="Arial" w:hAnsi="Arial" w:cs="Arial"/>
          <w:sz w:val="20"/>
          <w:szCs w:val="20"/>
        </w:rPr>
        <w:t xml:space="preserve">Children are free to use the restroom whenever </w:t>
      </w:r>
      <w:r w:rsidR="00605E29">
        <w:rPr>
          <w:rFonts w:ascii="Arial" w:hAnsi="Arial" w:cs="Arial"/>
          <w:sz w:val="20"/>
          <w:szCs w:val="20"/>
        </w:rPr>
        <w:t>needed</w:t>
      </w:r>
      <w:r w:rsidRPr="00244DB2">
        <w:rPr>
          <w:rFonts w:ascii="Arial" w:hAnsi="Arial" w:cs="Arial"/>
          <w:sz w:val="20"/>
          <w:szCs w:val="20"/>
        </w:rPr>
        <w:t xml:space="preserve">. </w:t>
      </w:r>
      <w:r w:rsidRPr="00ED492F">
        <w:rPr>
          <w:rFonts w:ascii="Arial" w:hAnsi="Arial" w:cs="Arial"/>
          <w:sz w:val="20"/>
          <w:szCs w:val="20"/>
          <w:u w:val="single"/>
        </w:rPr>
        <w:t>We will begin potty training a child only when the child is ready</w:t>
      </w:r>
      <w:r w:rsidRPr="00244DB2">
        <w:rPr>
          <w:rFonts w:ascii="Arial" w:hAnsi="Arial" w:cs="Arial"/>
          <w:sz w:val="20"/>
          <w:szCs w:val="20"/>
        </w:rPr>
        <w:t>. There is no magic number to potty training, as every child is different.</w:t>
      </w:r>
      <w:r>
        <w:rPr>
          <w:rFonts w:ascii="Arial" w:hAnsi="Arial" w:cs="Arial"/>
          <w:sz w:val="20"/>
          <w:szCs w:val="20"/>
        </w:rPr>
        <w:t xml:space="preserve"> </w:t>
      </w:r>
      <w:r w:rsidRPr="00244DB2">
        <w:rPr>
          <w:rFonts w:ascii="Arial" w:hAnsi="Arial" w:cs="Arial"/>
          <w:sz w:val="20"/>
          <w:szCs w:val="20"/>
        </w:rPr>
        <w:t xml:space="preserve">Some children show eagerness to </w:t>
      </w:r>
      <w:r w:rsidR="00494EE0" w:rsidRPr="00244DB2">
        <w:rPr>
          <w:rFonts w:ascii="Arial" w:hAnsi="Arial" w:cs="Arial"/>
          <w:sz w:val="20"/>
          <w:szCs w:val="20"/>
        </w:rPr>
        <w:t>train but</w:t>
      </w:r>
      <w:r w:rsidRPr="00244DB2">
        <w:rPr>
          <w:rFonts w:ascii="Arial" w:hAnsi="Arial" w:cs="Arial"/>
          <w:sz w:val="20"/>
          <w:szCs w:val="20"/>
        </w:rPr>
        <w:t xml:space="preserve"> aren’t physically ready. Some are physically </w:t>
      </w:r>
      <w:r w:rsidR="00494EE0" w:rsidRPr="00244DB2">
        <w:rPr>
          <w:rFonts w:ascii="Arial" w:hAnsi="Arial" w:cs="Arial"/>
          <w:sz w:val="20"/>
          <w:szCs w:val="20"/>
        </w:rPr>
        <w:t>ready but</w:t>
      </w:r>
      <w:r w:rsidRPr="00244DB2">
        <w:rPr>
          <w:rFonts w:ascii="Arial" w:hAnsi="Arial" w:cs="Arial"/>
          <w:sz w:val="20"/>
          <w:szCs w:val="20"/>
        </w:rPr>
        <w:t xml:space="preserve"> aren’t eager to train. Following the child’s lead makes for a successful transition from diapers to underwear. Consistency is key. </w:t>
      </w:r>
      <w:r w:rsidRPr="00ED492F">
        <w:rPr>
          <w:rFonts w:ascii="Arial" w:hAnsi="Arial" w:cs="Arial"/>
          <w:b/>
          <w:sz w:val="20"/>
          <w:szCs w:val="20"/>
          <w:highlight w:val="yellow"/>
        </w:rPr>
        <w:t>Send 6+ pairs of underwear when your child is training.</w:t>
      </w:r>
      <w:r w:rsidRPr="00244DB2">
        <w:rPr>
          <w:rFonts w:ascii="Arial" w:hAnsi="Arial" w:cs="Arial"/>
          <w:sz w:val="20"/>
          <w:szCs w:val="20"/>
        </w:rPr>
        <w:t xml:space="preserve"> </w:t>
      </w:r>
      <w:r w:rsidRPr="00ED492F">
        <w:rPr>
          <w:rFonts w:ascii="Arial" w:hAnsi="Arial" w:cs="Arial"/>
          <w:sz w:val="20"/>
          <w:szCs w:val="20"/>
          <w:highlight w:val="yellow"/>
        </w:rPr>
        <w:t>Please replace clothing and underwear as needed.</w:t>
      </w:r>
      <w:r w:rsidRPr="00244DB2">
        <w:rPr>
          <w:rFonts w:ascii="Arial" w:hAnsi="Arial" w:cs="Arial"/>
          <w:sz w:val="20"/>
          <w:szCs w:val="20"/>
        </w:rPr>
        <w:t xml:space="preserve"> Punishment or shaming will never be used with a child when potty training. It is a learning experience for every human being. Children will be supported during this time, not degraded or shamed.</w:t>
      </w:r>
    </w:p>
    <w:p w14:paraId="12AC8197" w14:textId="77777777" w:rsidR="00494EE0" w:rsidRPr="00494EE0" w:rsidRDefault="00494EE0" w:rsidP="00494EE0">
      <w:pPr>
        <w:pStyle w:val="ListParagraph"/>
        <w:spacing w:line="240" w:lineRule="auto"/>
        <w:rPr>
          <w:rFonts w:ascii="Arial" w:hAnsi="Arial" w:cs="Arial"/>
          <w:sz w:val="20"/>
          <w:szCs w:val="20"/>
        </w:rPr>
      </w:pPr>
    </w:p>
    <w:p w14:paraId="70EAE57B" w14:textId="229A0209" w:rsidR="00244DB2" w:rsidRDefault="00244DB2"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ENVIRONMENT:</w:t>
      </w:r>
      <w:r w:rsidRPr="00244DB2">
        <w:rPr>
          <w:rFonts w:ascii="Arial" w:hAnsi="Arial" w:cs="Arial"/>
          <w:sz w:val="20"/>
          <w:szCs w:val="20"/>
        </w:rPr>
        <w:t xml:space="preserve"> Environments are set up to accommodate the ages of children enrolled. Child accessible centers have been established for meeting children’s needs, focusing on ongoing project work, and meeting criteria of the Indiana Early Learning FOUNDATIONS. We provide an environment rich in materials, natural experiences, and social interaction, opening the door to a variety of learning possibilities. Educators work beside children to make discoveries, to work with and build on their own ideas, and to interact with others in a meaningful manner. When children come into their program, they feel a sense of belonging, as much of what surrounds them was created by them or aimed to engage them.</w:t>
      </w:r>
    </w:p>
    <w:p w14:paraId="7C79747E" w14:textId="77777777" w:rsidR="00494EE0" w:rsidRDefault="00494EE0" w:rsidP="00494EE0">
      <w:pPr>
        <w:pStyle w:val="ListParagraph"/>
        <w:spacing w:line="240" w:lineRule="auto"/>
        <w:rPr>
          <w:rFonts w:ascii="Arial" w:hAnsi="Arial" w:cs="Arial"/>
          <w:sz w:val="20"/>
          <w:szCs w:val="20"/>
        </w:rPr>
      </w:pPr>
    </w:p>
    <w:p w14:paraId="07C60381" w14:textId="4921525D" w:rsidR="001061A1" w:rsidRDefault="00244DB2" w:rsidP="00C95072">
      <w:pPr>
        <w:pStyle w:val="ListParagraph"/>
        <w:numPr>
          <w:ilvl w:val="1"/>
          <w:numId w:val="5"/>
        </w:numPr>
        <w:spacing w:line="240" w:lineRule="auto"/>
        <w:rPr>
          <w:rFonts w:ascii="Arial" w:hAnsi="Arial" w:cs="Arial"/>
          <w:sz w:val="20"/>
          <w:szCs w:val="20"/>
        </w:rPr>
      </w:pPr>
      <w:r w:rsidRPr="00F8703B">
        <w:rPr>
          <w:rFonts w:ascii="Arial" w:hAnsi="Arial" w:cs="Arial"/>
          <w:b/>
          <w:sz w:val="20"/>
          <w:szCs w:val="20"/>
        </w:rPr>
        <w:t>APPROACH AND CURRICULUM:</w:t>
      </w:r>
      <w:r w:rsidRPr="00244DB2">
        <w:rPr>
          <w:rFonts w:ascii="Arial" w:hAnsi="Arial" w:cs="Arial"/>
          <w:sz w:val="20"/>
          <w:szCs w:val="20"/>
        </w:rPr>
        <w:t xml:space="preserve"> Imbedded in our beliefs that children have rights, we inherently feel that children have a right to a high quality early childhood education. </w:t>
      </w:r>
      <w:r w:rsidR="00903DD0">
        <w:rPr>
          <w:rFonts w:ascii="Arial" w:hAnsi="Arial" w:cs="Arial"/>
          <w:sz w:val="20"/>
          <w:szCs w:val="20"/>
        </w:rPr>
        <w:t xml:space="preserve">A </w:t>
      </w:r>
      <w:r w:rsidR="00E405D7">
        <w:rPr>
          <w:rFonts w:ascii="Arial" w:hAnsi="Arial" w:cs="Arial"/>
          <w:sz w:val="20"/>
          <w:szCs w:val="20"/>
        </w:rPr>
        <w:t>play</w:t>
      </w:r>
      <w:r w:rsidRPr="00244DB2">
        <w:rPr>
          <w:rFonts w:ascii="Arial" w:hAnsi="Arial" w:cs="Arial"/>
          <w:sz w:val="20"/>
          <w:szCs w:val="20"/>
        </w:rPr>
        <w:t xml:space="preserve">-based approach values the child as strong, capable, and resilient and embraces their desire to guide their own learning. This desire inspires an emergent curriculum, which is a way of planning that is based on the child's interests at that time. Learning is a natural, everyday occurrence and children thrive and gain the most knowledge when they are truly interested in a topic. </w:t>
      </w:r>
    </w:p>
    <w:p w14:paraId="52812DA6" w14:textId="77777777" w:rsidR="001061A1" w:rsidRPr="001061A1" w:rsidRDefault="001061A1" w:rsidP="001061A1">
      <w:pPr>
        <w:pStyle w:val="ListParagraph"/>
        <w:rPr>
          <w:rFonts w:ascii="Arial" w:hAnsi="Arial" w:cs="Arial"/>
          <w:sz w:val="20"/>
          <w:szCs w:val="20"/>
        </w:rPr>
      </w:pPr>
    </w:p>
    <w:p w14:paraId="1E7DAF24" w14:textId="773A201B" w:rsidR="00244DB2" w:rsidRDefault="00F8703B" w:rsidP="00F8703B">
      <w:pPr>
        <w:pStyle w:val="ListParagraph"/>
        <w:spacing w:line="240" w:lineRule="auto"/>
        <w:rPr>
          <w:rFonts w:ascii="Arial" w:hAnsi="Arial" w:cs="Arial"/>
          <w:sz w:val="20"/>
          <w:szCs w:val="20"/>
        </w:rPr>
      </w:pPr>
      <w:r w:rsidRPr="00F8703B">
        <w:rPr>
          <w:rFonts w:ascii="Arial" w:hAnsi="Arial" w:cs="Arial"/>
          <w:sz w:val="20"/>
          <w:szCs w:val="20"/>
        </w:rPr>
        <w:t>Developmentally appropriate practice (DAP) is a framework designed to promote young children’s optimal learning and development. To make decisions that reflect best practices, educators take into consideration what they know about</w:t>
      </w:r>
      <w:r>
        <w:rPr>
          <w:rFonts w:ascii="Arial" w:hAnsi="Arial" w:cs="Arial"/>
          <w:sz w:val="20"/>
          <w:szCs w:val="20"/>
        </w:rPr>
        <w:t xml:space="preserve"> c</w:t>
      </w:r>
      <w:r w:rsidRPr="00F8703B">
        <w:rPr>
          <w:rFonts w:ascii="Arial" w:hAnsi="Arial" w:cs="Arial"/>
          <w:sz w:val="20"/>
          <w:szCs w:val="20"/>
        </w:rPr>
        <w:t>hild development and learning</w:t>
      </w:r>
      <w:r>
        <w:rPr>
          <w:rFonts w:ascii="Arial" w:hAnsi="Arial" w:cs="Arial"/>
          <w:sz w:val="20"/>
          <w:szCs w:val="20"/>
        </w:rPr>
        <w:t>, e</w:t>
      </w:r>
      <w:r w:rsidRPr="00F8703B">
        <w:rPr>
          <w:rFonts w:ascii="Arial" w:hAnsi="Arial" w:cs="Arial"/>
          <w:sz w:val="20"/>
          <w:szCs w:val="20"/>
        </w:rPr>
        <w:t>ach child as an individual</w:t>
      </w:r>
      <w:r>
        <w:rPr>
          <w:rFonts w:ascii="Arial" w:hAnsi="Arial" w:cs="Arial"/>
          <w:sz w:val="20"/>
          <w:szCs w:val="20"/>
        </w:rPr>
        <w:t>, e</w:t>
      </w:r>
      <w:r w:rsidRPr="00F8703B">
        <w:rPr>
          <w:rFonts w:ascii="Arial" w:hAnsi="Arial" w:cs="Arial"/>
          <w:sz w:val="20"/>
          <w:szCs w:val="20"/>
        </w:rPr>
        <w:t>ach child’s social and cultural context</w:t>
      </w:r>
      <w:r>
        <w:rPr>
          <w:rFonts w:ascii="Arial" w:hAnsi="Arial" w:cs="Arial"/>
          <w:sz w:val="20"/>
          <w:szCs w:val="20"/>
        </w:rPr>
        <w:t xml:space="preserve">. </w:t>
      </w:r>
    </w:p>
    <w:p w14:paraId="20923793" w14:textId="77777777" w:rsidR="00494EE0" w:rsidRDefault="00494EE0" w:rsidP="00494EE0">
      <w:pPr>
        <w:pStyle w:val="ListParagraph"/>
        <w:spacing w:line="240" w:lineRule="auto"/>
        <w:rPr>
          <w:rFonts w:ascii="Arial" w:hAnsi="Arial" w:cs="Arial"/>
          <w:sz w:val="20"/>
          <w:szCs w:val="20"/>
        </w:rPr>
      </w:pPr>
    </w:p>
    <w:p w14:paraId="112434C9" w14:textId="051FD256" w:rsidR="00244DB2" w:rsidRDefault="00244DB2"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REST PERIOD:</w:t>
      </w:r>
      <w:r w:rsidRPr="00244DB2">
        <w:rPr>
          <w:rFonts w:ascii="Arial" w:hAnsi="Arial" w:cs="Arial"/>
          <w:sz w:val="20"/>
          <w:szCs w:val="20"/>
        </w:rPr>
        <w:t xml:space="preserve"> All children under the age of 5 are REQUIRED by Indiana law to have a rest period. No child is forced to sleep; however, they must remain quiet during this time. Request to force or restrict sleep is not permitted. Children who wake early or do not fall asleep can engage in a quiet activity, such as reading, until the rest period ends. We ask that families do not schedule pick-up during this time to keep from waking other children</w:t>
      </w:r>
      <w:r w:rsidR="00D52A06">
        <w:rPr>
          <w:rFonts w:ascii="Arial" w:hAnsi="Arial" w:cs="Arial"/>
          <w:sz w:val="20"/>
          <w:szCs w:val="20"/>
        </w:rPr>
        <w:t xml:space="preserve"> if possible</w:t>
      </w:r>
      <w:r w:rsidRPr="00244DB2">
        <w:rPr>
          <w:rFonts w:ascii="Arial" w:hAnsi="Arial" w:cs="Arial"/>
          <w:sz w:val="20"/>
          <w:szCs w:val="20"/>
        </w:rPr>
        <w:t xml:space="preserve">. All children will rest on individual cots with their own linens stored in separate containers. Cots are sanitized </w:t>
      </w:r>
      <w:r w:rsidR="00D52A06">
        <w:rPr>
          <w:rFonts w:ascii="Arial" w:hAnsi="Arial" w:cs="Arial"/>
          <w:sz w:val="20"/>
          <w:szCs w:val="20"/>
        </w:rPr>
        <w:t>daily</w:t>
      </w:r>
      <w:r w:rsidRPr="00244DB2">
        <w:rPr>
          <w:rFonts w:ascii="Arial" w:hAnsi="Arial" w:cs="Arial"/>
          <w:sz w:val="20"/>
          <w:szCs w:val="20"/>
        </w:rPr>
        <w:t>. Please provide children with rest-size blankets to store in their rest containers.</w:t>
      </w:r>
    </w:p>
    <w:p w14:paraId="0CB0E866" w14:textId="77777777" w:rsidR="00494EE0" w:rsidRPr="00494EE0" w:rsidRDefault="00494EE0" w:rsidP="00494EE0">
      <w:pPr>
        <w:pStyle w:val="ListParagraph"/>
        <w:rPr>
          <w:rFonts w:ascii="Arial" w:hAnsi="Arial" w:cs="Arial"/>
          <w:sz w:val="20"/>
          <w:szCs w:val="20"/>
        </w:rPr>
      </w:pPr>
    </w:p>
    <w:p w14:paraId="2F8A53EE" w14:textId="79889675" w:rsidR="00494EE0" w:rsidRDefault="00244DB2" w:rsidP="00D52A06">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lastRenderedPageBreak/>
        <w:t>CELEBRATIONS:</w:t>
      </w:r>
      <w:r w:rsidRPr="00244DB2">
        <w:rPr>
          <w:rFonts w:ascii="Arial" w:hAnsi="Arial" w:cs="Arial"/>
          <w:sz w:val="20"/>
          <w:szCs w:val="20"/>
        </w:rPr>
        <w:t xml:space="preserve"> We celebrate internationally recognized holidays in a secular fashion. We promote diversity and celebrate traditions from all cultures as a way for children to learn more about the world. We celebrate children’s birthdays by crowning them, singing a special song, inviting them to bring </w:t>
      </w:r>
      <w:r w:rsidR="00D52A06">
        <w:rPr>
          <w:rFonts w:ascii="Arial" w:hAnsi="Arial" w:cs="Arial"/>
          <w:sz w:val="20"/>
          <w:szCs w:val="20"/>
        </w:rPr>
        <w:t xml:space="preserve">treats. </w:t>
      </w:r>
      <w:r w:rsidRPr="00244DB2">
        <w:rPr>
          <w:rFonts w:ascii="Arial" w:hAnsi="Arial" w:cs="Arial"/>
          <w:sz w:val="20"/>
          <w:szCs w:val="20"/>
        </w:rPr>
        <w:t>Families are invited to participate in all celebrations.</w:t>
      </w:r>
    </w:p>
    <w:p w14:paraId="2BAA3139" w14:textId="77777777" w:rsidR="00D47785" w:rsidRPr="00D47785" w:rsidRDefault="00D47785" w:rsidP="00D47785">
      <w:pPr>
        <w:pStyle w:val="ListParagraph"/>
        <w:rPr>
          <w:rFonts w:ascii="Arial" w:hAnsi="Arial" w:cs="Arial"/>
          <w:sz w:val="20"/>
          <w:szCs w:val="20"/>
        </w:rPr>
      </w:pPr>
    </w:p>
    <w:p w14:paraId="08010F07" w14:textId="77777777" w:rsidR="00D47785" w:rsidRDefault="00D47785" w:rsidP="00D47785">
      <w:pPr>
        <w:pStyle w:val="ListParagraph"/>
        <w:spacing w:line="240" w:lineRule="auto"/>
        <w:rPr>
          <w:rFonts w:ascii="Arial" w:hAnsi="Arial" w:cs="Arial"/>
          <w:sz w:val="20"/>
          <w:szCs w:val="20"/>
        </w:rPr>
      </w:pPr>
    </w:p>
    <w:p w14:paraId="31A2C2B4" w14:textId="77777777" w:rsidR="00D52A06" w:rsidRPr="00D52A06" w:rsidRDefault="00D52A06" w:rsidP="00D52A06">
      <w:pPr>
        <w:pStyle w:val="ListParagraph"/>
        <w:rPr>
          <w:rFonts w:ascii="Arial" w:hAnsi="Arial" w:cs="Arial"/>
          <w:sz w:val="20"/>
          <w:szCs w:val="20"/>
        </w:rPr>
      </w:pPr>
    </w:p>
    <w:p w14:paraId="758AB6D8" w14:textId="68C28DDA" w:rsidR="00482623" w:rsidRPr="00C95072" w:rsidRDefault="00482623" w:rsidP="00C95072">
      <w:pPr>
        <w:pStyle w:val="ListParagraph"/>
        <w:numPr>
          <w:ilvl w:val="0"/>
          <w:numId w:val="5"/>
        </w:numPr>
        <w:spacing w:line="240" w:lineRule="auto"/>
        <w:rPr>
          <w:rFonts w:ascii="Arial" w:hAnsi="Arial" w:cs="Arial"/>
          <w:b/>
          <w:sz w:val="20"/>
          <w:szCs w:val="20"/>
          <w:u w:val="single"/>
        </w:rPr>
      </w:pPr>
      <w:r w:rsidRPr="00C95072">
        <w:rPr>
          <w:rFonts w:ascii="Arial" w:hAnsi="Arial" w:cs="Arial"/>
          <w:b/>
          <w:sz w:val="20"/>
          <w:szCs w:val="20"/>
          <w:u w:val="single"/>
        </w:rPr>
        <w:t>HEALTH, BEHAVIOR, SAFETY</w:t>
      </w:r>
    </w:p>
    <w:p w14:paraId="0AC8CD79" w14:textId="77777777" w:rsidR="00494EE0" w:rsidRDefault="00494EE0" w:rsidP="00494EE0">
      <w:pPr>
        <w:pStyle w:val="ListParagraph"/>
        <w:spacing w:line="240" w:lineRule="auto"/>
        <w:rPr>
          <w:rFonts w:ascii="Arial" w:hAnsi="Arial" w:cs="Arial"/>
          <w:sz w:val="20"/>
          <w:szCs w:val="20"/>
        </w:rPr>
      </w:pPr>
    </w:p>
    <w:p w14:paraId="5F5106A4" w14:textId="0DD7BFA6" w:rsidR="00482623" w:rsidRPr="00D52A06" w:rsidRDefault="00482623"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HEALTH EXCLUSION:</w:t>
      </w:r>
      <w:r w:rsidRPr="00482623">
        <w:rPr>
          <w:rFonts w:ascii="Arial" w:hAnsi="Arial" w:cs="Arial"/>
          <w:sz w:val="20"/>
          <w:szCs w:val="20"/>
        </w:rPr>
        <w:t xml:space="preserve"> Regulations require that children be excluded from the environment for a variety of illnesses. Addressing health concerns according to the table below is important in preventing the spread of illnesses and protecting the health and safety of everyone. </w:t>
      </w:r>
      <w:r w:rsidRPr="00D52A06">
        <w:rPr>
          <w:rFonts w:ascii="Arial" w:hAnsi="Arial" w:cs="Arial"/>
          <w:b/>
          <w:sz w:val="20"/>
          <w:szCs w:val="20"/>
        </w:rPr>
        <w:t>Families are expected to notify us if their child has become ill.</w:t>
      </w:r>
      <w:r w:rsidRPr="00482623">
        <w:rPr>
          <w:rFonts w:ascii="Arial" w:hAnsi="Arial" w:cs="Arial"/>
          <w:sz w:val="20"/>
          <w:szCs w:val="20"/>
        </w:rPr>
        <w:t xml:space="preserve"> If a child is ill and isn’t scheduled to attend, it is still important to let us know so that we can observe well children and notify families that the environment might have been exposed and </w:t>
      </w:r>
      <w:r w:rsidR="00D47785">
        <w:rPr>
          <w:rFonts w:ascii="Arial" w:hAnsi="Arial" w:cs="Arial"/>
          <w:sz w:val="20"/>
          <w:szCs w:val="20"/>
        </w:rPr>
        <w:t>symptoms to expect</w:t>
      </w:r>
      <w:r w:rsidRPr="00482623">
        <w:rPr>
          <w:rFonts w:ascii="Arial" w:hAnsi="Arial" w:cs="Arial"/>
          <w:sz w:val="20"/>
          <w:szCs w:val="20"/>
        </w:rPr>
        <w:t xml:space="preserve">. Ill children will be kept anonymous when informing other families of possible exposure to illness. </w:t>
      </w:r>
      <w:r w:rsidRPr="00D52A06">
        <w:rPr>
          <w:rFonts w:ascii="Arial" w:hAnsi="Arial" w:cs="Arial"/>
          <w:b/>
          <w:sz w:val="20"/>
          <w:szCs w:val="20"/>
        </w:rPr>
        <w:t>If your child has a fever, please do not give them a fever reducing medication and bring them into the program. A child is considered fever free when a fever reducer is no longer needed.</w:t>
      </w:r>
    </w:p>
    <w:p w14:paraId="746FB9B5" w14:textId="77777777" w:rsidR="00D52A06" w:rsidRDefault="00D52A06" w:rsidP="00D52A06">
      <w:pPr>
        <w:pStyle w:val="ListParagraph"/>
        <w:spacing w:line="240" w:lineRule="auto"/>
        <w:rPr>
          <w:rFonts w:ascii="Arial" w:hAnsi="Arial" w:cs="Arial"/>
          <w:sz w:val="20"/>
          <w:szCs w:val="20"/>
        </w:rPr>
      </w:pPr>
    </w:p>
    <w:tbl>
      <w:tblPr>
        <w:tblStyle w:val="TableGrid"/>
        <w:tblW w:w="0" w:type="auto"/>
        <w:tblInd w:w="720" w:type="dxa"/>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Look w:val="04A0" w:firstRow="1" w:lastRow="0" w:firstColumn="1" w:lastColumn="0" w:noHBand="0" w:noVBand="1"/>
      </w:tblPr>
      <w:tblGrid>
        <w:gridCol w:w="5035"/>
        <w:gridCol w:w="5035"/>
      </w:tblGrid>
      <w:tr w:rsidR="00D52A06" w14:paraId="4D3BDED5" w14:textId="77777777" w:rsidTr="00D47785">
        <w:tc>
          <w:tcPr>
            <w:tcW w:w="10070" w:type="dxa"/>
            <w:gridSpan w:val="2"/>
            <w:shd w:val="clear" w:color="auto" w:fill="4472C4" w:themeFill="accent1"/>
            <w:vAlign w:val="center"/>
          </w:tcPr>
          <w:p w14:paraId="029946C0" w14:textId="256A29B8" w:rsidR="00D52A06" w:rsidRPr="00D47785" w:rsidRDefault="00D52A06" w:rsidP="00D52A06">
            <w:pPr>
              <w:pStyle w:val="ListParagraph"/>
              <w:ind w:left="0"/>
              <w:jc w:val="center"/>
              <w:rPr>
                <w:rFonts w:ascii="Arial" w:hAnsi="Arial" w:cs="Arial"/>
                <w:b/>
                <w:sz w:val="20"/>
                <w:szCs w:val="20"/>
              </w:rPr>
            </w:pPr>
            <w:r w:rsidRPr="00D47785">
              <w:rPr>
                <w:rFonts w:ascii="Arial" w:hAnsi="Arial" w:cs="Arial"/>
                <w:b/>
                <w:color w:val="FFFFFF" w:themeColor="background1"/>
                <w:sz w:val="20"/>
                <w:szCs w:val="20"/>
              </w:rPr>
              <w:t>TEMPORARY EXCLUSION &amp; CRITERIA FOR RETURNING</w:t>
            </w:r>
          </w:p>
        </w:tc>
      </w:tr>
      <w:tr w:rsidR="00482623" w14:paraId="03DB7153" w14:textId="77777777" w:rsidTr="00D47785">
        <w:tc>
          <w:tcPr>
            <w:tcW w:w="5035" w:type="dxa"/>
          </w:tcPr>
          <w:p w14:paraId="0CE07C3C" w14:textId="3A8B2C56" w:rsidR="00482623" w:rsidRPr="00D47785" w:rsidRDefault="00D52A06" w:rsidP="00D52A06">
            <w:pPr>
              <w:pStyle w:val="ListParagraph"/>
              <w:ind w:left="0"/>
              <w:jc w:val="center"/>
              <w:rPr>
                <w:rFonts w:ascii="Arial" w:hAnsi="Arial" w:cs="Arial"/>
                <w:b/>
                <w:sz w:val="20"/>
                <w:szCs w:val="20"/>
              </w:rPr>
            </w:pPr>
            <w:r w:rsidRPr="00D47785">
              <w:rPr>
                <w:rFonts w:ascii="Arial" w:hAnsi="Arial" w:cs="Arial"/>
                <w:b/>
                <w:sz w:val="20"/>
                <w:szCs w:val="20"/>
              </w:rPr>
              <w:t>DISEASE/ILLNESS</w:t>
            </w:r>
          </w:p>
        </w:tc>
        <w:tc>
          <w:tcPr>
            <w:tcW w:w="5035" w:type="dxa"/>
          </w:tcPr>
          <w:p w14:paraId="1B0AAEAA" w14:textId="707F2E7F" w:rsidR="00482623" w:rsidRPr="00D47785" w:rsidRDefault="00D52A06" w:rsidP="00D52A06">
            <w:pPr>
              <w:pStyle w:val="ListParagraph"/>
              <w:ind w:left="0"/>
              <w:jc w:val="center"/>
              <w:rPr>
                <w:rFonts w:ascii="Arial" w:hAnsi="Arial" w:cs="Arial"/>
                <w:b/>
                <w:sz w:val="20"/>
                <w:szCs w:val="20"/>
              </w:rPr>
            </w:pPr>
            <w:r w:rsidRPr="00D47785">
              <w:rPr>
                <w:rFonts w:ascii="Arial" w:hAnsi="Arial" w:cs="Arial"/>
                <w:b/>
                <w:sz w:val="20"/>
                <w:szCs w:val="20"/>
              </w:rPr>
              <w:t>WHEN CHILD MAY RETURN</w:t>
            </w:r>
          </w:p>
        </w:tc>
      </w:tr>
      <w:tr w:rsidR="00CA5F38" w14:paraId="1CD4A65A" w14:textId="77777777" w:rsidTr="00D47785">
        <w:tc>
          <w:tcPr>
            <w:tcW w:w="5035" w:type="dxa"/>
            <w:shd w:val="clear" w:color="auto" w:fill="B4C6E7" w:themeFill="accent1" w:themeFillTint="66"/>
            <w:vAlign w:val="center"/>
          </w:tcPr>
          <w:p w14:paraId="346DA8ED" w14:textId="77777777" w:rsidR="00CA5F38" w:rsidRPr="00AF2CDA" w:rsidRDefault="00CA5F38" w:rsidP="00D47785">
            <w:pPr>
              <w:pStyle w:val="ListParagraph"/>
              <w:ind w:left="0"/>
              <w:rPr>
                <w:rFonts w:ascii="Arial" w:hAnsi="Arial" w:cs="Arial"/>
                <w:sz w:val="18"/>
                <w:szCs w:val="18"/>
                <w:highlight w:val="yellow"/>
              </w:rPr>
            </w:pPr>
            <w:r w:rsidRPr="00AF2CDA">
              <w:rPr>
                <w:rFonts w:ascii="Arial" w:hAnsi="Arial" w:cs="Arial"/>
                <w:sz w:val="18"/>
                <w:szCs w:val="18"/>
              </w:rPr>
              <w:t>Any Communicable Disease (Cold, Flu, Stomach bugs, Strep Throat, etc.)</w:t>
            </w:r>
          </w:p>
        </w:tc>
        <w:tc>
          <w:tcPr>
            <w:tcW w:w="5035" w:type="dxa"/>
            <w:shd w:val="clear" w:color="auto" w:fill="B4C6E7" w:themeFill="accent1" w:themeFillTint="66"/>
            <w:vAlign w:val="center"/>
          </w:tcPr>
          <w:p w14:paraId="6DF64C29"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Health care provider release required</w:t>
            </w:r>
          </w:p>
        </w:tc>
      </w:tr>
      <w:tr w:rsidR="00CA5F38" w14:paraId="33EC847C" w14:textId="77777777" w:rsidTr="00D47785">
        <w:tc>
          <w:tcPr>
            <w:tcW w:w="5035" w:type="dxa"/>
            <w:vAlign w:val="center"/>
          </w:tcPr>
          <w:p w14:paraId="24FE7C13"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Abscess, Boil, Blister, or Cellulitis</w:t>
            </w:r>
          </w:p>
        </w:tc>
        <w:tc>
          <w:tcPr>
            <w:tcW w:w="5035" w:type="dxa"/>
            <w:vAlign w:val="center"/>
          </w:tcPr>
          <w:p w14:paraId="51EAB347"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lesions are covered, and drainage contained</w:t>
            </w:r>
          </w:p>
        </w:tc>
      </w:tr>
      <w:tr w:rsidR="00CA5F38" w14:paraId="7D761A64" w14:textId="77777777" w:rsidTr="00D47785">
        <w:tc>
          <w:tcPr>
            <w:tcW w:w="5035" w:type="dxa"/>
            <w:shd w:val="clear" w:color="auto" w:fill="B4C6E7" w:themeFill="accent1" w:themeFillTint="66"/>
            <w:vAlign w:val="center"/>
          </w:tcPr>
          <w:p w14:paraId="5B7E9F62"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Chicken Pox/Varicella/Shingles</w:t>
            </w:r>
          </w:p>
        </w:tc>
        <w:tc>
          <w:tcPr>
            <w:tcW w:w="5035" w:type="dxa"/>
            <w:shd w:val="clear" w:color="auto" w:fill="B4C6E7" w:themeFill="accent1" w:themeFillTint="66"/>
            <w:vAlign w:val="center"/>
          </w:tcPr>
          <w:p w14:paraId="23B54DCB"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all sores have dried, crusted (usually after 6 days), health provider clearance required)</w:t>
            </w:r>
          </w:p>
        </w:tc>
      </w:tr>
      <w:tr w:rsidR="00CA5F38" w14:paraId="0F0B3278" w14:textId="77777777" w:rsidTr="00D47785">
        <w:tc>
          <w:tcPr>
            <w:tcW w:w="5035" w:type="dxa"/>
            <w:vAlign w:val="center"/>
          </w:tcPr>
          <w:p w14:paraId="36DF70A1"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Conjunctivitis (eye discharge or pink eye)</w:t>
            </w:r>
          </w:p>
        </w:tc>
        <w:tc>
          <w:tcPr>
            <w:tcW w:w="5035" w:type="dxa"/>
            <w:vAlign w:val="center"/>
          </w:tcPr>
          <w:p w14:paraId="34F0A588"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fever and symptoms resolve after treatment</w:t>
            </w:r>
          </w:p>
        </w:tc>
      </w:tr>
      <w:tr w:rsidR="00CA5F38" w14:paraId="59A151A9" w14:textId="77777777" w:rsidTr="00D47785">
        <w:tc>
          <w:tcPr>
            <w:tcW w:w="5035" w:type="dxa"/>
            <w:shd w:val="clear" w:color="auto" w:fill="B4C6E7" w:themeFill="accent1" w:themeFillTint="66"/>
            <w:vAlign w:val="center"/>
          </w:tcPr>
          <w:p w14:paraId="3B9BD3D3"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Coughing (severe)</w:t>
            </w:r>
          </w:p>
        </w:tc>
        <w:tc>
          <w:tcPr>
            <w:tcW w:w="5035" w:type="dxa"/>
            <w:shd w:val="clear" w:color="auto" w:fill="B4C6E7" w:themeFill="accent1" w:themeFillTint="66"/>
            <w:vAlign w:val="center"/>
          </w:tcPr>
          <w:p w14:paraId="641A2243"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symptoms resolve</w:t>
            </w:r>
          </w:p>
        </w:tc>
      </w:tr>
      <w:tr w:rsidR="00CA5F38" w14:paraId="5052D738" w14:textId="77777777" w:rsidTr="00D47785">
        <w:tc>
          <w:tcPr>
            <w:tcW w:w="5035" w:type="dxa"/>
            <w:vAlign w:val="center"/>
          </w:tcPr>
          <w:p w14:paraId="1CC69AC3" w14:textId="77777777" w:rsidR="00CA5F38" w:rsidRPr="00AF2CDA" w:rsidRDefault="00CA5F38" w:rsidP="00D47785">
            <w:pPr>
              <w:pStyle w:val="ListParagraph"/>
              <w:ind w:left="0"/>
              <w:rPr>
                <w:rFonts w:ascii="Arial" w:hAnsi="Arial" w:cs="Arial"/>
                <w:b/>
                <w:sz w:val="18"/>
                <w:szCs w:val="18"/>
                <w:highlight w:val="yellow"/>
              </w:rPr>
            </w:pPr>
            <w:r w:rsidRPr="00AF2CDA">
              <w:rPr>
                <w:rFonts w:ascii="Arial" w:hAnsi="Arial" w:cs="Arial"/>
                <w:b/>
                <w:sz w:val="18"/>
                <w:szCs w:val="18"/>
                <w:highlight w:val="yellow"/>
              </w:rPr>
              <w:t>Diarrhea (2 or more watery stools in 24 hours)</w:t>
            </w:r>
          </w:p>
        </w:tc>
        <w:tc>
          <w:tcPr>
            <w:tcW w:w="5035" w:type="dxa"/>
            <w:vAlign w:val="center"/>
          </w:tcPr>
          <w:p w14:paraId="0A2BE091" w14:textId="77777777" w:rsidR="00CA5F38" w:rsidRPr="00AF2CDA" w:rsidRDefault="00CA5F38" w:rsidP="00D47785">
            <w:pPr>
              <w:pStyle w:val="ListParagraph"/>
              <w:ind w:left="0"/>
              <w:rPr>
                <w:rFonts w:ascii="Arial" w:hAnsi="Arial" w:cs="Arial"/>
                <w:b/>
                <w:sz w:val="18"/>
                <w:szCs w:val="18"/>
                <w:highlight w:val="yellow"/>
              </w:rPr>
            </w:pPr>
            <w:r w:rsidRPr="00AF2CDA">
              <w:rPr>
                <w:rFonts w:ascii="Arial" w:hAnsi="Arial" w:cs="Arial"/>
                <w:b/>
                <w:sz w:val="18"/>
                <w:szCs w:val="18"/>
                <w:highlight w:val="yellow"/>
              </w:rPr>
              <w:t>24 hours after diarrhea resolves</w:t>
            </w:r>
          </w:p>
        </w:tc>
      </w:tr>
      <w:tr w:rsidR="00CA5F38" w14:paraId="6610A2E5" w14:textId="77777777" w:rsidTr="00D47785">
        <w:tc>
          <w:tcPr>
            <w:tcW w:w="5035" w:type="dxa"/>
            <w:shd w:val="clear" w:color="auto" w:fill="B4C6E7" w:themeFill="accent1" w:themeFillTint="66"/>
            <w:vAlign w:val="center"/>
          </w:tcPr>
          <w:p w14:paraId="15175032" w14:textId="696FC330"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Dip</w:t>
            </w:r>
            <w:r w:rsidR="00D47785">
              <w:rPr>
                <w:rFonts w:ascii="Arial" w:hAnsi="Arial" w:cs="Arial"/>
                <w:sz w:val="18"/>
                <w:szCs w:val="18"/>
              </w:rPr>
              <w:t>h</w:t>
            </w:r>
            <w:r w:rsidRPr="00AF2CDA">
              <w:rPr>
                <w:rFonts w:ascii="Arial" w:hAnsi="Arial" w:cs="Arial"/>
                <w:sz w:val="18"/>
                <w:szCs w:val="18"/>
              </w:rPr>
              <w:t>theria</w:t>
            </w:r>
          </w:p>
        </w:tc>
        <w:tc>
          <w:tcPr>
            <w:tcW w:w="5035" w:type="dxa"/>
            <w:shd w:val="clear" w:color="auto" w:fill="B4C6E7" w:themeFill="accent1" w:themeFillTint="66"/>
            <w:vAlign w:val="center"/>
          </w:tcPr>
          <w:p w14:paraId="3A6C4144"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Health care provider release required</w:t>
            </w:r>
          </w:p>
        </w:tc>
      </w:tr>
      <w:tr w:rsidR="00CA5F38" w14:paraId="267AACBF" w14:textId="77777777" w:rsidTr="00D47785">
        <w:tc>
          <w:tcPr>
            <w:tcW w:w="5035" w:type="dxa"/>
            <w:vAlign w:val="center"/>
          </w:tcPr>
          <w:p w14:paraId="27461930"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E-coli</w:t>
            </w:r>
          </w:p>
        </w:tc>
        <w:tc>
          <w:tcPr>
            <w:tcW w:w="5035" w:type="dxa"/>
            <w:vAlign w:val="center"/>
          </w:tcPr>
          <w:p w14:paraId="474112CA"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Health care provider and Public Health Authority release required</w:t>
            </w:r>
          </w:p>
        </w:tc>
      </w:tr>
      <w:tr w:rsidR="00CA5F38" w14:paraId="2BC4CB3F" w14:textId="77777777" w:rsidTr="00D47785">
        <w:tc>
          <w:tcPr>
            <w:tcW w:w="5035" w:type="dxa"/>
            <w:shd w:val="clear" w:color="auto" w:fill="B4C6E7" w:themeFill="accent1" w:themeFillTint="66"/>
            <w:vAlign w:val="center"/>
          </w:tcPr>
          <w:p w14:paraId="4B41DB4D" w14:textId="77777777" w:rsidR="00CA5F38" w:rsidRPr="00AF2CDA" w:rsidRDefault="00CA5F38" w:rsidP="00D47785">
            <w:pPr>
              <w:pStyle w:val="ListParagraph"/>
              <w:ind w:left="0"/>
              <w:rPr>
                <w:rFonts w:ascii="Arial" w:hAnsi="Arial" w:cs="Arial"/>
                <w:b/>
                <w:sz w:val="18"/>
                <w:szCs w:val="18"/>
                <w:highlight w:val="yellow"/>
              </w:rPr>
            </w:pPr>
            <w:r w:rsidRPr="00AF2CDA">
              <w:rPr>
                <w:rFonts w:ascii="Arial" w:hAnsi="Arial" w:cs="Arial"/>
                <w:b/>
                <w:sz w:val="18"/>
                <w:szCs w:val="18"/>
                <w:highlight w:val="yellow"/>
              </w:rPr>
              <w:t>Fever of 100 degrees F or above</w:t>
            </w:r>
          </w:p>
        </w:tc>
        <w:tc>
          <w:tcPr>
            <w:tcW w:w="5035" w:type="dxa"/>
            <w:shd w:val="clear" w:color="auto" w:fill="B4C6E7" w:themeFill="accent1" w:themeFillTint="66"/>
            <w:vAlign w:val="center"/>
          </w:tcPr>
          <w:p w14:paraId="3886F07D" w14:textId="77777777" w:rsidR="00CA5F38" w:rsidRPr="00AF2CDA" w:rsidRDefault="00CA5F38" w:rsidP="00D47785">
            <w:pPr>
              <w:pStyle w:val="ListParagraph"/>
              <w:ind w:left="0"/>
              <w:rPr>
                <w:rFonts w:ascii="Arial" w:hAnsi="Arial" w:cs="Arial"/>
                <w:b/>
                <w:sz w:val="18"/>
                <w:szCs w:val="18"/>
                <w:highlight w:val="yellow"/>
              </w:rPr>
            </w:pPr>
            <w:r w:rsidRPr="00AF2CDA">
              <w:rPr>
                <w:rFonts w:ascii="Arial" w:hAnsi="Arial" w:cs="Arial"/>
                <w:b/>
                <w:sz w:val="18"/>
                <w:szCs w:val="18"/>
                <w:highlight w:val="yellow"/>
              </w:rPr>
              <w:t>When fever is below 100 degrees F without fever-reducing medication</w:t>
            </w:r>
          </w:p>
        </w:tc>
      </w:tr>
      <w:tr w:rsidR="00CA5F38" w14:paraId="06B82613" w14:textId="77777777" w:rsidTr="00D47785">
        <w:tc>
          <w:tcPr>
            <w:tcW w:w="5035" w:type="dxa"/>
            <w:vAlign w:val="center"/>
          </w:tcPr>
          <w:p w14:paraId="37B5EF94"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Fifth Disease (Human Parvovirus)</w:t>
            </w:r>
          </w:p>
        </w:tc>
        <w:tc>
          <w:tcPr>
            <w:tcW w:w="5035" w:type="dxa"/>
            <w:vAlign w:val="center"/>
          </w:tcPr>
          <w:p w14:paraId="59B4C360"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symptoms are no longer present</w:t>
            </w:r>
          </w:p>
        </w:tc>
      </w:tr>
      <w:tr w:rsidR="00CA5F38" w14:paraId="430A57DA" w14:textId="77777777" w:rsidTr="00D47785">
        <w:tc>
          <w:tcPr>
            <w:tcW w:w="5035" w:type="dxa"/>
            <w:shd w:val="clear" w:color="auto" w:fill="B4C6E7" w:themeFill="accent1" w:themeFillTint="66"/>
            <w:vAlign w:val="center"/>
          </w:tcPr>
          <w:p w14:paraId="61996577"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Hand-Foot-Mouth Disease</w:t>
            </w:r>
          </w:p>
        </w:tc>
        <w:tc>
          <w:tcPr>
            <w:tcW w:w="5035" w:type="dxa"/>
            <w:shd w:val="clear" w:color="auto" w:fill="B4C6E7" w:themeFill="accent1" w:themeFillTint="66"/>
            <w:vAlign w:val="center"/>
          </w:tcPr>
          <w:p w14:paraId="54D679C5"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sores dry up</w:t>
            </w:r>
          </w:p>
        </w:tc>
      </w:tr>
      <w:tr w:rsidR="00CA5F38" w14:paraId="40C08B09" w14:textId="77777777" w:rsidTr="00D47785">
        <w:tc>
          <w:tcPr>
            <w:tcW w:w="5035" w:type="dxa"/>
            <w:vAlign w:val="center"/>
          </w:tcPr>
          <w:p w14:paraId="7ED92580"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Head Lice/Nits (any infestation)</w:t>
            </w:r>
          </w:p>
        </w:tc>
        <w:tc>
          <w:tcPr>
            <w:tcW w:w="5035" w:type="dxa"/>
            <w:vAlign w:val="center"/>
          </w:tcPr>
          <w:p w14:paraId="6B80A180"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infestation is absent for 24 hours</w:t>
            </w:r>
          </w:p>
        </w:tc>
      </w:tr>
      <w:tr w:rsidR="00CA5F38" w14:paraId="65BF0799" w14:textId="77777777" w:rsidTr="00D47785">
        <w:tc>
          <w:tcPr>
            <w:tcW w:w="5035" w:type="dxa"/>
            <w:shd w:val="clear" w:color="auto" w:fill="B4C6E7" w:themeFill="accent1" w:themeFillTint="66"/>
            <w:vAlign w:val="center"/>
          </w:tcPr>
          <w:p w14:paraId="35A2A286"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Hepatitis A Virus</w:t>
            </w:r>
          </w:p>
        </w:tc>
        <w:tc>
          <w:tcPr>
            <w:tcW w:w="5035" w:type="dxa"/>
            <w:shd w:val="clear" w:color="auto" w:fill="B4C6E7" w:themeFill="accent1" w:themeFillTint="66"/>
            <w:vAlign w:val="center"/>
          </w:tcPr>
          <w:p w14:paraId="3B41C8BE"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Health care provider release required</w:t>
            </w:r>
          </w:p>
        </w:tc>
      </w:tr>
      <w:tr w:rsidR="00CA5F38" w14:paraId="57B90C76" w14:textId="77777777" w:rsidTr="00D47785">
        <w:tc>
          <w:tcPr>
            <w:tcW w:w="5035" w:type="dxa"/>
            <w:vAlign w:val="center"/>
          </w:tcPr>
          <w:p w14:paraId="6C936BF8"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Hepatitis B Virus</w:t>
            </w:r>
          </w:p>
        </w:tc>
        <w:tc>
          <w:tcPr>
            <w:tcW w:w="5035" w:type="dxa"/>
            <w:vAlign w:val="center"/>
          </w:tcPr>
          <w:p w14:paraId="6EA1FECE"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Health care provider release required, skin lesions dry and covered</w:t>
            </w:r>
          </w:p>
        </w:tc>
      </w:tr>
      <w:tr w:rsidR="00CA5F38" w14:paraId="65786C54" w14:textId="77777777" w:rsidTr="00D47785">
        <w:tc>
          <w:tcPr>
            <w:tcW w:w="5035" w:type="dxa"/>
            <w:shd w:val="clear" w:color="auto" w:fill="B4C6E7" w:themeFill="accent1" w:themeFillTint="66"/>
            <w:vAlign w:val="center"/>
          </w:tcPr>
          <w:p w14:paraId="711FECCC"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Herpes Simplex (mouth ulcer or blisters)</w:t>
            </w:r>
          </w:p>
        </w:tc>
        <w:tc>
          <w:tcPr>
            <w:tcW w:w="5035" w:type="dxa"/>
            <w:shd w:val="clear" w:color="auto" w:fill="B4C6E7" w:themeFill="accent1" w:themeFillTint="66"/>
            <w:vAlign w:val="center"/>
          </w:tcPr>
          <w:p w14:paraId="70CC3775" w14:textId="77777777"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sores and drooling resolve</w:t>
            </w:r>
          </w:p>
        </w:tc>
      </w:tr>
      <w:tr w:rsidR="00CA5F38" w14:paraId="580EF0E9" w14:textId="77777777" w:rsidTr="00D47785">
        <w:tc>
          <w:tcPr>
            <w:tcW w:w="5035" w:type="dxa"/>
            <w:vAlign w:val="center"/>
          </w:tcPr>
          <w:p w14:paraId="0457C25D" w14:textId="6C9E548B"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HIV/AIDS</w:t>
            </w:r>
          </w:p>
        </w:tc>
        <w:tc>
          <w:tcPr>
            <w:tcW w:w="5035" w:type="dxa"/>
            <w:vAlign w:val="center"/>
          </w:tcPr>
          <w:p w14:paraId="35C8165E" w14:textId="057364EA"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Health care provider clearance required, skin lesions dry and covered</w:t>
            </w:r>
          </w:p>
        </w:tc>
      </w:tr>
      <w:tr w:rsidR="00CA5F38" w14:paraId="711D85AD" w14:textId="77777777" w:rsidTr="00D47785">
        <w:tc>
          <w:tcPr>
            <w:tcW w:w="5035" w:type="dxa"/>
            <w:shd w:val="clear" w:color="auto" w:fill="B4C6E7" w:themeFill="accent1" w:themeFillTint="66"/>
            <w:vAlign w:val="center"/>
          </w:tcPr>
          <w:p w14:paraId="5F2BC0C0" w14:textId="32E3F19D"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Immunizations not up to date</w:t>
            </w:r>
          </w:p>
        </w:tc>
        <w:tc>
          <w:tcPr>
            <w:tcW w:w="5035" w:type="dxa"/>
            <w:shd w:val="clear" w:color="auto" w:fill="B4C6E7" w:themeFill="accent1" w:themeFillTint="66"/>
            <w:vAlign w:val="center"/>
          </w:tcPr>
          <w:p w14:paraId="2C8E7B50" w14:textId="0E3D7326"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immunizations are up to date and record is presented</w:t>
            </w:r>
          </w:p>
        </w:tc>
      </w:tr>
      <w:tr w:rsidR="00CA5F38" w14:paraId="1BCDF755" w14:textId="77777777" w:rsidTr="00D47785">
        <w:tc>
          <w:tcPr>
            <w:tcW w:w="5035" w:type="dxa"/>
            <w:vAlign w:val="center"/>
          </w:tcPr>
          <w:p w14:paraId="2F14CC0B" w14:textId="5F57221A"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Impetigo</w:t>
            </w:r>
          </w:p>
        </w:tc>
        <w:tc>
          <w:tcPr>
            <w:tcW w:w="5035" w:type="dxa"/>
            <w:vAlign w:val="center"/>
          </w:tcPr>
          <w:p w14:paraId="4BE498FD" w14:textId="10919276"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After 24 hours of antibiotics and sores are clean, dry, and covered</w:t>
            </w:r>
          </w:p>
        </w:tc>
      </w:tr>
      <w:tr w:rsidR="00CA5F38" w14:paraId="59D79CF3" w14:textId="77777777" w:rsidTr="00D47785">
        <w:tc>
          <w:tcPr>
            <w:tcW w:w="5035" w:type="dxa"/>
            <w:shd w:val="clear" w:color="auto" w:fill="B4C6E7" w:themeFill="accent1" w:themeFillTint="66"/>
            <w:vAlign w:val="center"/>
          </w:tcPr>
          <w:p w14:paraId="64232E5D" w14:textId="6F5DDF68"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Influenza (all types)</w:t>
            </w:r>
          </w:p>
        </w:tc>
        <w:tc>
          <w:tcPr>
            <w:tcW w:w="5035" w:type="dxa"/>
            <w:shd w:val="clear" w:color="auto" w:fill="B4C6E7" w:themeFill="accent1" w:themeFillTint="66"/>
            <w:vAlign w:val="center"/>
          </w:tcPr>
          <w:p w14:paraId="34B689F7" w14:textId="171B03A2"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Fever and symptoms must be resolved for 24 hours without fever-reducing medication, requires health care provider release</w:t>
            </w:r>
          </w:p>
        </w:tc>
      </w:tr>
      <w:tr w:rsidR="00CA5F38" w14:paraId="47B71AC7" w14:textId="77777777" w:rsidTr="00D47785">
        <w:tc>
          <w:tcPr>
            <w:tcW w:w="5035" w:type="dxa"/>
            <w:vAlign w:val="center"/>
          </w:tcPr>
          <w:p w14:paraId="561424CE" w14:textId="514DADF5"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Lyme Disease (or other tick-borne disease w/ fever)</w:t>
            </w:r>
          </w:p>
        </w:tc>
        <w:tc>
          <w:tcPr>
            <w:tcW w:w="5035" w:type="dxa"/>
            <w:vAlign w:val="center"/>
          </w:tcPr>
          <w:p w14:paraId="5DD4CC86" w14:textId="2F1316AB" w:rsidR="00CA5F38" w:rsidRPr="00AF2CDA" w:rsidRDefault="00CA5F38" w:rsidP="00D47785">
            <w:pPr>
              <w:pStyle w:val="ListParagraph"/>
              <w:ind w:left="0"/>
              <w:rPr>
                <w:rFonts w:ascii="Arial" w:hAnsi="Arial" w:cs="Arial"/>
                <w:sz w:val="18"/>
                <w:szCs w:val="18"/>
              </w:rPr>
            </w:pPr>
            <w:r w:rsidRPr="00AF2CDA">
              <w:rPr>
                <w:rFonts w:ascii="Arial" w:hAnsi="Arial" w:cs="Arial"/>
                <w:sz w:val="18"/>
                <w:szCs w:val="18"/>
              </w:rPr>
              <w:t>When fever resolves</w:t>
            </w:r>
          </w:p>
        </w:tc>
      </w:tr>
      <w:tr w:rsidR="00CA5F38" w14:paraId="5C2AD2D5" w14:textId="77777777" w:rsidTr="00D47785">
        <w:tc>
          <w:tcPr>
            <w:tcW w:w="5035" w:type="dxa"/>
            <w:shd w:val="clear" w:color="auto" w:fill="B4C6E7" w:themeFill="accent1" w:themeFillTint="66"/>
            <w:vAlign w:val="center"/>
          </w:tcPr>
          <w:p w14:paraId="54345C31" w14:textId="6D83E539" w:rsidR="00CA5F38" w:rsidRPr="00AF2CDA" w:rsidRDefault="00AF2CDA" w:rsidP="00D47785">
            <w:pPr>
              <w:pStyle w:val="ListParagraph"/>
              <w:ind w:left="0"/>
              <w:rPr>
                <w:rFonts w:ascii="Arial" w:hAnsi="Arial" w:cs="Arial"/>
                <w:sz w:val="18"/>
                <w:szCs w:val="18"/>
              </w:rPr>
            </w:pPr>
            <w:r w:rsidRPr="00AF2CDA">
              <w:rPr>
                <w:rFonts w:ascii="Arial" w:hAnsi="Arial" w:cs="Arial"/>
                <w:sz w:val="18"/>
                <w:szCs w:val="18"/>
              </w:rPr>
              <w:t>Measles/Mumps</w:t>
            </w:r>
          </w:p>
        </w:tc>
        <w:tc>
          <w:tcPr>
            <w:tcW w:w="5035" w:type="dxa"/>
            <w:shd w:val="clear" w:color="auto" w:fill="B4C6E7" w:themeFill="accent1" w:themeFillTint="66"/>
            <w:vAlign w:val="center"/>
          </w:tcPr>
          <w:p w14:paraId="77C1AD86" w14:textId="78AE903A" w:rsidR="00CA5F38" w:rsidRPr="00AF2CDA" w:rsidRDefault="00AF2CDA" w:rsidP="00D47785">
            <w:pPr>
              <w:pStyle w:val="ListParagraph"/>
              <w:ind w:left="0"/>
              <w:rPr>
                <w:rFonts w:ascii="Arial" w:hAnsi="Arial" w:cs="Arial"/>
                <w:sz w:val="18"/>
                <w:szCs w:val="18"/>
              </w:rPr>
            </w:pPr>
            <w:r w:rsidRPr="00AF2CDA">
              <w:rPr>
                <w:rFonts w:ascii="Arial" w:hAnsi="Arial" w:cs="Arial"/>
                <w:sz w:val="18"/>
                <w:szCs w:val="18"/>
              </w:rPr>
              <w:t>Requires health care provider release</w:t>
            </w:r>
          </w:p>
        </w:tc>
      </w:tr>
      <w:tr w:rsidR="00AF2CDA" w14:paraId="3FF76D1A" w14:textId="77777777" w:rsidTr="00D47785">
        <w:tc>
          <w:tcPr>
            <w:tcW w:w="5035" w:type="dxa"/>
            <w:vAlign w:val="center"/>
          </w:tcPr>
          <w:p w14:paraId="09950CC5" w14:textId="3E2E10FC"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Meningitis (bacterial or viral)</w:t>
            </w:r>
          </w:p>
        </w:tc>
        <w:tc>
          <w:tcPr>
            <w:tcW w:w="5035" w:type="dxa"/>
            <w:vAlign w:val="center"/>
          </w:tcPr>
          <w:p w14:paraId="36178934" w14:textId="19316FEF"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Requires health care provider release</w:t>
            </w:r>
          </w:p>
        </w:tc>
      </w:tr>
      <w:tr w:rsidR="00AF2CDA" w14:paraId="4C162D36" w14:textId="77777777" w:rsidTr="00D47785">
        <w:tc>
          <w:tcPr>
            <w:tcW w:w="5035" w:type="dxa"/>
            <w:shd w:val="clear" w:color="auto" w:fill="B4C6E7" w:themeFill="accent1" w:themeFillTint="66"/>
            <w:vAlign w:val="center"/>
          </w:tcPr>
          <w:p w14:paraId="7D72D7A7" w14:textId="0E972F3F"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Mononucleosis (with fever/behavior change)</w:t>
            </w:r>
          </w:p>
        </w:tc>
        <w:tc>
          <w:tcPr>
            <w:tcW w:w="5035" w:type="dxa"/>
            <w:shd w:val="clear" w:color="auto" w:fill="B4C6E7" w:themeFill="accent1" w:themeFillTint="66"/>
            <w:vAlign w:val="center"/>
          </w:tcPr>
          <w:p w14:paraId="39C8168F" w14:textId="165DBCC1"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When fever resolves</w:t>
            </w:r>
          </w:p>
        </w:tc>
      </w:tr>
      <w:tr w:rsidR="00AF2CDA" w14:paraId="1F812FC7" w14:textId="77777777" w:rsidTr="00D47785">
        <w:tc>
          <w:tcPr>
            <w:tcW w:w="5035" w:type="dxa"/>
            <w:vAlign w:val="center"/>
          </w:tcPr>
          <w:p w14:paraId="7CD9A609" w14:textId="566A4559"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MRSA (Methicillin-Resistant Staphylococcus Aureus)</w:t>
            </w:r>
          </w:p>
        </w:tc>
        <w:tc>
          <w:tcPr>
            <w:tcW w:w="5035" w:type="dxa"/>
            <w:vAlign w:val="center"/>
          </w:tcPr>
          <w:p w14:paraId="44C39D95" w14:textId="229E3D96"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Requires health care provider release</w:t>
            </w:r>
          </w:p>
        </w:tc>
      </w:tr>
      <w:tr w:rsidR="00AF2CDA" w14:paraId="6916B27F" w14:textId="77777777" w:rsidTr="00D47785">
        <w:tc>
          <w:tcPr>
            <w:tcW w:w="5035" w:type="dxa"/>
            <w:shd w:val="clear" w:color="auto" w:fill="B4C6E7" w:themeFill="accent1" w:themeFillTint="66"/>
            <w:vAlign w:val="center"/>
          </w:tcPr>
          <w:p w14:paraId="17413333" w14:textId="70EA878A"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Pertussis (Whooping Cough)</w:t>
            </w:r>
          </w:p>
        </w:tc>
        <w:tc>
          <w:tcPr>
            <w:tcW w:w="5035" w:type="dxa"/>
            <w:shd w:val="clear" w:color="auto" w:fill="B4C6E7" w:themeFill="accent1" w:themeFillTint="66"/>
            <w:vAlign w:val="center"/>
          </w:tcPr>
          <w:p w14:paraId="3B55E3F3" w14:textId="558F5C09"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Requires health care provider release</w:t>
            </w:r>
          </w:p>
        </w:tc>
      </w:tr>
      <w:tr w:rsidR="00AF2CDA" w14:paraId="28265DD3" w14:textId="77777777" w:rsidTr="00D47785">
        <w:tc>
          <w:tcPr>
            <w:tcW w:w="5035" w:type="dxa"/>
            <w:vAlign w:val="center"/>
          </w:tcPr>
          <w:p w14:paraId="466C42EF" w14:textId="76994829"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Pneumonia (accompanied by fever, severe cough, rapid breathing, change in behavior)</w:t>
            </w:r>
          </w:p>
        </w:tc>
        <w:tc>
          <w:tcPr>
            <w:tcW w:w="5035" w:type="dxa"/>
            <w:vAlign w:val="center"/>
          </w:tcPr>
          <w:p w14:paraId="4250930E" w14:textId="04384BCD"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When symptoms resolve</w:t>
            </w:r>
          </w:p>
        </w:tc>
      </w:tr>
      <w:tr w:rsidR="00AF2CDA" w14:paraId="52F0B3FE" w14:textId="77777777" w:rsidTr="00D47785">
        <w:tc>
          <w:tcPr>
            <w:tcW w:w="5035" w:type="dxa"/>
            <w:shd w:val="clear" w:color="auto" w:fill="B4C6E7" w:themeFill="accent1" w:themeFillTint="66"/>
            <w:vAlign w:val="center"/>
          </w:tcPr>
          <w:p w14:paraId="34A18B09" w14:textId="078E4640"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Rash (exposed—could be contagious)</w:t>
            </w:r>
          </w:p>
        </w:tc>
        <w:tc>
          <w:tcPr>
            <w:tcW w:w="5035" w:type="dxa"/>
            <w:shd w:val="clear" w:color="auto" w:fill="B4C6E7" w:themeFill="accent1" w:themeFillTint="66"/>
            <w:vAlign w:val="center"/>
          </w:tcPr>
          <w:p w14:paraId="345F9C01" w14:textId="32673FAB"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Might require health care provider release</w:t>
            </w:r>
          </w:p>
        </w:tc>
      </w:tr>
      <w:tr w:rsidR="00AF2CDA" w14:paraId="0BADFBF9" w14:textId="77777777" w:rsidTr="00D47785">
        <w:tc>
          <w:tcPr>
            <w:tcW w:w="5035" w:type="dxa"/>
            <w:vAlign w:val="center"/>
          </w:tcPr>
          <w:p w14:paraId="56CA3D0A" w14:textId="5FBF9850"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Ringworm</w:t>
            </w:r>
          </w:p>
        </w:tc>
        <w:tc>
          <w:tcPr>
            <w:tcW w:w="5035" w:type="dxa"/>
            <w:vAlign w:val="center"/>
          </w:tcPr>
          <w:p w14:paraId="27949F3F" w14:textId="0372D591"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After 24 hours of treatment</w:t>
            </w:r>
          </w:p>
        </w:tc>
      </w:tr>
      <w:tr w:rsidR="00AF2CDA" w14:paraId="21B56C62" w14:textId="77777777" w:rsidTr="00D47785">
        <w:tc>
          <w:tcPr>
            <w:tcW w:w="5035" w:type="dxa"/>
            <w:shd w:val="clear" w:color="auto" w:fill="B4C6E7" w:themeFill="accent1" w:themeFillTint="66"/>
            <w:vAlign w:val="center"/>
          </w:tcPr>
          <w:p w14:paraId="714423DB" w14:textId="2B2843D5"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Roseola (HH6)</w:t>
            </w:r>
          </w:p>
        </w:tc>
        <w:tc>
          <w:tcPr>
            <w:tcW w:w="5035" w:type="dxa"/>
            <w:shd w:val="clear" w:color="auto" w:fill="B4C6E7" w:themeFill="accent1" w:themeFillTint="66"/>
            <w:vAlign w:val="center"/>
          </w:tcPr>
          <w:p w14:paraId="5E208C5B" w14:textId="08A82C31"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24 hours after fever resolves</w:t>
            </w:r>
          </w:p>
        </w:tc>
      </w:tr>
      <w:tr w:rsidR="00AF2CDA" w14:paraId="2995C531" w14:textId="77777777" w:rsidTr="00D47785">
        <w:tc>
          <w:tcPr>
            <w:tcW w:w="5035" w:type="dxa"/>
            <w:vAlign w:val="center"/>
          </w:tcPr>
          <w:p w14:paraId="57DC609C" w14:textId="2C365173"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Rubella</w:t>
            </w:r>
          </w:p>
        </w:tc>
        <w:tc>
          <w:tcPr>
            <w:tcW w:w="5035" w:type="dxa"/>
            <w:vAlign w:val="center"/>
          </w:tcPr>
          <w:p w14:paraId="3C732D18" w14:textId="5DA79E5A"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Requires health care provider release</w:t>
            </w:r>
          </w:p>
        </w:tc>
      </w:tr>
      <w:tr w:rsidR="00AF2CDA" w14:paraId="014176D2" w14:textId="77777777" w:rsidTr="00D47785">
        <w:tc>
          <w:tcPr>
            <w:tcW w:w="5035" w:type="dxa"/>
            <w:shd w:val="clear" w:color="auto" w:fill="B4C6E7" w:themeFill="accent1" w:themeFillTint="66"/>
            <w:vAlign w:val="center"/>
          </w:tcPr>
          <w:p w14:paraId="5BA2F5E3" w14:textId="59764AB3"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Salmonella</w:t>
            </w:r>
          </w:p>
        </w:tc>
        <w:tc>
          <w:tcPr>
            <w:tcW w:w="5035" w:type="dxa"/>
            <w:shd w:val="clear" w:color="auto" w:fill="B4C6E7" w:themeFill="accent1" w:themeFillTint="66"/>
            <w:vAlign w:val="center"/>
          </w:tcPr>
          <w:p w14:paraId="15BFFC5F" w14:textId="476D16F4"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Requires health care provider release</w:t>
            </w:r>
          </w:p>
        </w:tc>
      </w:tr>
      <w:tr w:rsidR="00AF2CDA" w14:paraId="6C18FC31" w14:textId="77777777" w:rsidTr="00D47785">
        <w:tc>
          <w:tcPr>
            <w:tcW w:w="5035" w:type="dxa"/>
            <w:vAlign w:val="center"/>
          </w:tcPr>
          <w:p w14:paraId="0EE967E9" w14:textId="1B3B0285"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Scabies</w:t>
            </w:r>
          </w:p>
        </w:tc>
        <w:tc>
          <w:tcPr>
            <w:tcW w:w="5035" w:type="dxa"/>
            <w:vAlign w:val="center"/>
          </w:tcPr>
          <w:p w14:paraId="2B4408F9" w14:textId="4D58AC1E"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After treatment complete</w:t>
            </w:r>
          </w:p>
        </w:tc>
      </w:tr>
      <w:tr w:rsidR="00AF2CDA" w14:paraId="0FFA203C" w14:textId="77777777" w:rsidTr="00D47785">
        <w:tc>
          <w:tcPr>
            <w:tcW w:w="5035" w:type="dxa"/>
            <w:shd w:val="clear" w:color="auto" w:fill="B4C6E7" w:themeFill="accent1" w:themeFillTint="66"/>
            <w:vAlign w:val="center"/>
          </w:tcPr>
          <w:p w14:paraId="2B1EEC2B" w14:textId="4D66D8D5"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Shigella</w:t>
            </w:r>
          </w:p>
        </w:tc>
        <w:tc>
          <w:tcPr>
            <w:tcW w:w="5035" w:type="dxa"/>
            <w:shd w:val="clear" w:color="auto" w:fill="B4C6E7" w:themeFill="accent1" w:themeFillTint="66"/>
            <w:vAlign w:val="center"/>
          </w:tcPr>
          <w:p w14:paraId="5C56FB78" w14:textId="4E57469F"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Requires health care provider release</w:t>
            </w:r>
          </w:p>
        </w:tc>
      </w:tr>
      <w:tr w:rsidR="00AF2CDA" w14:paraId="70BCCE11" w14:textId="77777777" w:rsidTr="00D47785">
        <w:tc>
          <w:tcPr>
            <w:tcW w:w="5035" w:type="dxa"/>
            <w:vAlign w:val="center"/>
          </w:tcPr>
          <w:p w14:paraId="70BE0902" w14:textId="3BDF23BB" w:rsidR="00AF2CDA" w:rsidRPr="00AF2CDA" w:rsidRDefault="00AF2CDA" w:rsidP="00D47785">
            <w:pPr>
              <w:pStyle w:val="ListParagraph"/>
              <w:tabs>
                <w:tab w:val="left" w:pos="1005"/>
              </w:tabs>
              <w:ind w:left="0"/>
              <w:rPr>
                <w:rFonts w:ascii="Arial" w:hAnsi="Arial" w:cs="Arial"/>
                <w:sz w:val="18"/>
                <w:szCs w:val="18"/>
              </w:rPr>
            </w:pPr>
            <w:r w:rsidRPr="00AF2CDA">
              <w:rPr>
                <w:rFonts w:ascii="Arial" w:hAnsi="Arial" w:cs="Arial"/>
                <w:sz w:val="18"/>
                <w:szCs w:val="18"/>
              </w:rPr>
              <w:t>Strep Throat (any streptococcal infection)</w:t>
            </w:r>
            <w:r w:rsidRPr="00AF2CDA">
              <w:rPr>
                <w:rFonts w:ascii="Arial" w:hAnsi="Arial" w:cs="Arial"/>
                <w:sz w:val="18"/>
                <w:szCs w:val="18"/>
              </w:rPr>
              <w:tab/>
            </w:r>
          </w:p>
        </w:tc>
        <w:tc>
          <w:tcPr>
            <w:tcW w:w="5035" w:type="dxa"/>
            <w:vAlign w:val="center"/>
          </w:tcPr>
          <w:p w14:paraId="456C8F28" w14:textId="03D2DFE5"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24 hours after antibiotic treatment began and when fever resolves</w:t>
            </w:r>
          </w:p>
        </w:tc>
      </w:tr>
      <w:tr w:rsidR="00AF2CDA" w14:paraId="700A08FD" w14:textId="77777777" w:rsidTr="00D47785">
        <w:tc>
          <w:tcPr>
            <w:tcW w:w="5035" w:type="dxa"/>
            <w:shd w:val="clear" w:color="auto" w:fill="B4C6E7" w:themeFill="accent1" w:themeFillTint="66"/>
            <w:vAlign w:val="center"/>
          </w:tcPr>
          <w:p w14:paraId="12CD7380" w14:textId="2D9CEE84"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Tuberculosis</w:t>
            </w:r>
          </w:p>
        </w:tc>
        <w:tc>
          <w:tcPr>
            <w:tcW w:w="5035" w:type="dxa"/>
            <w:shd w:val="clear" w:color="auto" w:fill="B4C6E7" w:themeFill="accent1" w:themeFillTint="66"/>
            <w:vAlign w:val="center"/>
          </w:tcPr>
          <w:p w14:paraId="6ED4AD52" w14:textId="53685A79" w:rsidR="00AF2CDA" w:rsidRPr="00AF2CDA" w:rsidRDefault="00AF2CDA" w:rsidP="00D47785">
            <w:pPr>
              <w:pStyle w:val="ListParagraph"/>
              <w:ind w:left="0"/>
              <w:rPr>
                <w:rFonts w:ascii="Arial" w:hAnsi="Arial" w:cs="Arial"/>
                <w:sz w:val="18"/>
                <w:szCs w:val="18"/>
              </w:rPr>
            </w:pPr>
            <w:r w:rsidRPr="00AF2CDA">
              <w:rPr>
                <w:rFonts w:ascii="Arial" w:hAnsi="Arial" w:cs="Arial"/>
                <w:sz w:val="18"/>
                <w:szCs w:val="18"/>
              </w:rPr>
              <w:t>Requires health care provider release</w:t>
            </w:r>
          </w:p>
        </w:tc>
      </w:tr>
      <w:tr w:rsidR="00AF2CDA" w14:paraId="147F9046" w14:textId="77777777" w:rsidTr="00D47785">
        <w:tc>
          <w:tcPr>
            <w:tcW w:w="5035" w:type="dxa"/>
            <w:vAlign w:val="center"/>
          </w:tcPr>
          <w:p w14:paraId="1B7EAF73" w14:textId="7CB820D8" w:rsidR="00AF2CDA" w:rsidRPr="00AF2CDA" w:rsidRDefault="00AF2CDA" w:rsidP="00D47785">
            <w:pPr>
              <w:pStyle w:val="ListParagraph"/>
              <w:ind w:left="0"/>
              <w:rPr>
                <w:rFonts w:ascii="Arial" w:hAnsi="Arial" w:cs="Arial"/>
                <w:b/>
                <w:sz w:val="18"/>
                <w:szCs w:val="18"/>
                <w:highlight w:val="yellow"/>
              </w:rPr>
            </w:pPr>
            <w:r w:rsidRPr="00AF2CDA">
              <w:rPr>
                <w:rFonts w:ascii="Arial" w:hAnsi="Arial" w:cs="Arial"/>
                <w:b/>
                <w:sz w:val="18"/>
                <w:szCs w:val="18"/>
                <w:highlight w:val="yellow"/>
              </w:rPr>
              <w:lastRenderedPageBreak/>
              <w:t>Vomiting (2 or more times in 24 hours)</w:t>
            </w:r>
          </w:p>
        </w:tc>
        <w:tc>
          <w:tcPr>
            <w:tcW w:w="5035" w:type="dxa"/>
            <w:vAlign w:val="center"/>
          </w:tcPr>
          <w:p w14:paraId="661D7E34" w14:textId="3ADAE6FE" w:rsidR="00AF2CDA" w:rsidRPr="00AF2CDA" w:rsidRDefault="00AF2CDA" w:rsidP="00D47785">
            <w:pPr>
              <w:pStyle w:val="ListParagraph"/>
              <w:ind w:left="0"/>
              <w:rPr>
                <w:rFonts w:ascii="Arial" w:hAnsi="Arial" w:cs="Arial"/>
                <w:b/>
                <w:sz w:val="18"/>
                <w:szCs w:val="18"/>
                <w:highlight w:val="yellow"/>
              </w:rPr>
            </w:pPr>
            <w:r w:rsidRPr="00AF2CDA">
              <w:rPr>
                <w:rFonts w:ascii="Arial" w:hAnsi="Arial" w:cs="Arial"/>
                <w:b/>
                <w:sz w:val="18"/>
                <w:szCs w:val="18"/>
                <w:highlight w:val="yellow"/>
              </w:rPr>
              <w:t>24 hours after vomiting resolves</w:t>
            </w:r>
          </w:p>
        </w:tc>
      </w:tr>
    </w:tbl>
    <w:p w14:paraId="752FB6C4" w14:textId="77777777" w:rsidR="00AF2CDA" w:rsidRDefault="00AF2CDA" w:rsidP="00482623">
      <w:pPr>
        <w:pStyle w:val="ListParagraph"/>
        <w:spacing w:line="240" w:lineRule="auto"/>
        <w:rPr>
          <w:rFonts w:ascii="Arial" w:hAnsi="Arial" w:cs="Arial"/>
          <w:sz w:val="20"/>
          <w:szCs w:val="20"/>
        </w:rPr>
      </w:pPr>
    </w:p>
    <w:p w14:paraId="28FCDD74" w14:textId="7ADC6C32" w:rsidR="00482623" w:rsidRPr="00D47785" w:rsidRDefault="00482623" w:rsidP="00482623">
      <w:pPr>
        <w:pStyle w:val="ListParagraph"/>
        <w:spacing w:line="240" w:lineRule="auto"/>
        <w:rPr>
          <w:rFonts w:ascii="Arial" w:hAnsi="Arial" w:cs="Arial"/>
          <w:sz w:val="20"/>
          <w:szCs w:val="20"/>
        </w:rPr>
      </w:pPr>
      <w:r w:rsidRPr="00D47785">
        <w:rPr>
          <w:rFonts w:ascii="Arial" w:hAnsi="Arial" w:cs="Arial"/>
          <w:sz w:val="20"/>
          <w:szCs w:val="20"/>
        </w:rPr>
        <w:t xml:space="preserve">We may require a health care provider release for illnesses. </w:t>
      </w:r>
      <w:r w:rsidRPr="00D47785">
        <w:rPr>
          <w:rFonts w:ascii="Arial" w:hAnsi="Arial" w:cs="Arial"/>
          <w:b/>
          <w:sz w:val="20"/>
          <w:szCs w:val="20"/>
          <w:highlight w:val="yellow"/>
        </w:rPr>
        <w:t>If a child requires a doctor’s visit for illness, don’t leave without a note.</w:t>
      </w:r>
      <w:r w:rsidRPr="00D47785">
        <w:rPr>
          <w:rFonts w:ascii="Arial" w:hAnsi="Arial" w:cs="Arial"/>
          <w:sz w:val="20"/>
          <w:szCs w:val="20"/>
        </w:rPr>
        <w:t xml:space="preserve"> We reserve the right to determine if a child should remain in care. </w:t>
      </w:r>
      <w:r w:rsidRPr="00221EFA">
        <w:rPr>
          <w:rFonts w:ascii="Arial" w:hAnsi="Arial" w:cs="Arial"/>
          <w:i/>
          <w:sz w:val="20"/>
          <w:szCs w:val="20"/>
          <w:u w:val="single"/>
        </w:rPr>
        <w:t xml:space="preserve">If family is contacted to pick up a child due to illness, they or a listed alternate contact must pick up the child within </w:t>
      </w:r>
      <w:r w:rsidRPr="00221EFA">
        <w:rPr>
          <w:rFonts w:ascii="Arial" w:hAnsi="Arial" w:cs="Arial"/>
          <w:b/>
          <w:i/>
          <w:sz w:val="20"/>
          <w:szCs w:val="20"/>
          <w:u w:val="single"/>
        </w:rPr>
        <w:t>one hour</w:t>
      </w:r>
      <w:r w:rsidRPr="00221EFA">
        <w:rPr>
          <w:rFonts w:ascii="Arial" w:hAnsi="Arial" w:cs="Arial"/>
          <w:i/>
          <w:sz w:val="20"/>
          <w:szCs w:val="20"/>
          <w:u w:val="single"/>
        </w:rPr>
        <w:t>.</w:t>
      </w:r>
      <w:r w:rsidRPr="00D47785">
        <w:rPr>
          <w:rFonts w:ascii="Arial" w:hAnsi="Arial" w:cs="Arial"/>
          <w:sz w:val="20"/>
          <w:szCs w:val="20"/>
        </w:rPr>
        <w:t xml:space="preserve"> Although it is not possible to entirely prevent the spread of illness, minimizing exposure to others and practicing good hygiene are important in keeping everyone healthy. Illness is inevitable, especially amongst children. We will do our best to prevent the spread of illness.</w:t>
      </w:r>
    </w:p>
    <w:p w14:paraId="341E9C6B" w14:textId="77777777" w:rsidR="00494EE0" w:rsidRDefault="00494EE0" w:rsidP="00482623">
      <w:pPr>
        <w:pStyle w:val="ListParagraph"/>
        <w:spacing w:line="240" w:lineRule="auto"/>
        <w:rPr>
          <w:rFonts w:ascii="Arial" w:hAnsi="Arial" w:cs="Arial"/>
          <w:sz w:val="20"/>
          <w:szCs w:val="20"/>
        </w:rPr>
      </w:pPr>
    </w:p>
    <w:p w14:paraId="7D352A8D" w14:textId="77777777" w:rsidR="00221EFA" w:rsidRDefault="00482623"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MEDICATIONS:</w:t>
      </w:r>
      <w:r w:rsidRPr="00482623">
        <w:rPr>
          <w:rFonts w:ascii="Arial" w:hAnsi="Arial" w:cs="Arial"/>
          <w:sz w:val="20"/>
          <w:szCs w:val="20"/>
        </w:rPr>
        <w:t xml:space="preserve"> </w:t>
      </w:r>
      <w:r w:rsidRPr="00221EFA">
        <w:rPr>
          <w:rFonts w:ascii="Arial" w:hAnsi="Arial" w:cs="Arial"/>
          <w:b/>
          <w:sz w:val="20"/>
          <w:szCs w:val="20"/>
          <w:highlight w:val="yellow"/>
        </w:rPr>
        <w:t>Medications will not be given unless written permission is provided by a physician.</w:t>
      </w:r>
      <w:r w:rsidRPr="00482623">
        <w:rPr>
          <w:rFonts w:ascii="Arial" w:hAnsi="Arial" w:cs="Arial"/>
          <w:sz w:val="20"/>
          <w:szCs w:val="20"/>
        </w:rPr>
        <w:t xml:space="preserve"> </w:t>
      </w:r>
      <w:r w:rsidR="00221EFA">
        <w:rPr>
          <w:rFonts w:ascii="Arial" w:hAnsi="Arial" w:cs="Arial"/>
          <w:sz w:val="20"/>
          <w:szCs w:val="20"/>
        </w:rPr>
        <w:t>A</w:t>
      </w:r>
      <w:r w:rsidRPr="00482623">
        <w:rPr>
          <w:rFonts w:ascii="Arial" w:hAnsi="Arial" w:cs="Arial"/>
          <w:sz w:val="20"/>
          <w:szCs w:val="20"/>
        </w:rPr>
        <w:t xml:space="preserve">uthorization is required for any medication or topical ointment/crème (including rash crème), </w:t>
      </w:r>
      <w:r w:rsidRPr="00221EFA">
        <w:rPr>
          <w:rFonts w:ascii="Arial" w:hAnsi="Arial" w:cs="Arial"/>
          <w:b/>
          <w:sz w:val="20"/>
          <w:szCs w:val="20"/>
        </w:rPr>
        <w:t>it is best for families to get a consent upon enrollment for any medications they anticipate their child might need in the future</w:t>
      </w:r>
      <w:r w:rsidRPr="00482623">
        <w:rPr>
          <w:rFonts w:ascii="Arial" w:hAnsi="Arial" w:cs="Arial"/>
          <w:sz w:val="20"/>
          <w:szCs w:val="20"/>
        </w:rPr>
        <w:t>, such as Acetaminophen, Ibuprofen, diaper rash crème, etc., as they cannot be given without written permission. Prescription medication must be stored in the original container it was dispensed in by the pharmacy with proper label.</w:t>
      </w:r>
    </w:p>
    <w:p w14:paraId="7838F460" w14:textId="77777777" w:rsidR="00221EFA" w:rsidRDefault="00221EFA" w:rsidP="00221EFA">
      <w:pPr>
        <w:pStyle w:val="ListParagraph"/>
        <w:spacing w:line="240" w:lineRule="auto"/>
        <w:rPr>
          <w:rFonts w:ascii="Arial" w:hAnsi="Arial" w:cs="Arial"/>
          <w:b/>
          <w:sz w:val="20"/>
          <w:szCs w:val="20"/>
        </w:rPr>
      </w:pPr>
    </w:p>
    <w:p w14:paraId="3364EBB6" w14:textId="2E9AA0C1" w:rsidR="00482623" w:rsidRDefault="00482623" w:rsidP="00221EFA">
      <w:pPr>
        <w:pStyle w:val="ListParagraph"/>
        <w:spacing w:line="240" w:lineRule="auto"/>
        <w:rPr>
          <w:rFonts w:ascii="Arial" w:hAnsi="Arial" w:cs="Arial"/>
          <w:sz w:val="20"/>
          <w:szCs w:val="20"/>
        </w:rPr>
      </w:pPr>
      <w:r w:rsidRPr="00482623">
        <w:rPr>
          <w:rFonts w:ascii="Arial" w:hAnsi="Arial" w:cs="Arial"/>
          <w:sz w:val="20"/>
          <w:szCs w:val="20"/>
        </w:rPr>
        <w:t>Over-the-counter medication must be stored in the original container</w:t>
      </w:r>
      <w:r w:rsidR="00221EFA">
        <w:rPr>
          <w:rFonts w:ascii="Arial" w:hAnsi="Arial" w:cs="Arial"/>
          <w:sz w:val="20"/>
          <w:szCs w:val="20"/>
        </w:rPr>
        <w:t xml:space="preserve"> </w:t>
      </w:r>
      <w:r w:rsidRPr="00482623">
        <w:rPr>
          <w:rFonts w:ascii="Arial" w:hAnsi="Arial" w:cs="Arial"/>
          <w:sz w:val="20"/>
          <w:szCs w:val="20"/>
        </w:rPr>
        <w:t>it was manufactured. The use of alternative remedies and homeopathic approaches are encouraged and welcomed, but these also require consent</w:t>
      </w:r>
      <w:r w:rsidR="00903DD0">
        <w:rPr>
          <w:rFonts w:ascii="Arial" w:hAnsi="Arial" w:cs="Arial"/>
          <w:sz w:val="20"/>
          <w:szCs w:val="20"/>
        </w:rPr>
        <w:t xml:space="preserve"> by a physician</w:t>
      </w:r>
      <w:r w:rsidRPr="00482623">
        <w:rPr>
          <w:rFonts w:ascii="Arial" w:hAnsi="Arial" w:cs="Arial"/>
          <w:sz w:val="20"/>
          <w:szCs w:val="20"/>
        </w:rPr>
        <w:t xml:space="preserve"> before administration. Adults must personally hand medications to an educator with instructions and consent. Do not send medications with a child in a bag or without discussing the need for medication administration beforehand. Administration of medication will be logged and kept in the child’s file.</w:t>
      </w:r>
    </w:p>
    <w:p w14:paraId="25BA610F" w14:textId="77777777" w:rsidR="00494EE0" w:rsidRDefault="00494EE0" w:rsidP="00494EE0">
      <w:pPr>
        <w:pStyle w:val="ListParagraph"/>
        <w:spacing w:line="240" w:lineRule="auto"/>
        <w:rPr>
          <w:rFonts w:ascii="Arial" w:hAnsi="Arial" w:cs="Arial"/>
          <w:sz w:val="20"/>
          <w:szCs w:val="20"/>
        </w:rPr>
      </w:pPr>
    </w:p>
    <w:p w14:paraId="5FCB2C92" w14:textId="23ED3943" w:rsidR="00482623" w:rsidRDefault="00482623"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INJURIES:</w:t>
      </w:r>
      <w:r w:rsidRPr="00482623">
        <w:rPr>
          <w:rFonts w:ascii="Arial" w:hAnsi="Arial" w:cs="Arial"/>
          <w:sz w:val="20"/>
          <w:szCs w:val="20"/>
        </w:rPr>
        <w:t xml:space="preserve"> If a child suffers a minor cut or abrasion, first aid will be provided</w:t>
      </w:r>
      <w:r w:rsidRPr="00221EFA">
        <w:rPr>
          <w:rFonts w:ascii="Arial" w:hAnsi="Arial" w:cs="Arial"/>
          <w:color w:val="FF0000"/>
          <w:sz w:val="20"/>
          <w:szCs w:val="20"/>
        </w:rPr>
        <w:t>. If there are any injuries to the head, bites, or injuries that largely break skin or leave bruising, an in</w:t>
      </w:r>
      <w:r w:rsidR="00221EFA">
        <w:rPr>
          <w:rFonts w:ascii="Arial" w:hAnsi="Arial" w:cs="Arial"/>
          <w:color w:val="FF0000"/>
          <w:sz w:val="20"/>
          <w:szCs w:val="20"/>
        </w:rPr>
        <w:t>jury</w:t>
      </w:r>
      <w:r w:rsidRPr="00221EFA">
        <w:rPr>
          <w:rFonts w:ascii="Arial" w:hAnsi="Arial" w:cs="Arial"/>
          <w:color w:val="FF0000"/>
          <w:sz w:val="20"/>
          <w:szCs w:val="20"/>
        </w:rPr>
        <w:t xml:space="preserve"> report will be filed via </w:t>
      </w:r>
      <w:r w:rsidR="00221EFA">
        <w:rPr>
          <w:rFonts w:ascii="Arial" w:hAnsi="Arial" w:cs="Arial"/>
          <w:color w:val="FF0000"/>
          <w:sz w:val="20"/>
          <w:szCs w:val="20"/>
        </w:rPr>
        <w:t>Tend.ly</w:t>
      </w:r>
      <w:r w:rsidRPr="00221EFA">
        <w:rPr>
          <w:rFonts w:ascii="Arial" w:hAnsi="Arial" w:cs="Arial"/>
          <w:color w:val="FF0000"/>
          <w:sz w:val="20"/>
          <w:szCs w:val="20"/>
        </w:rPr>
        <w:t xml:space="preserve"> by close on the day that the in</w:t>
      </w:r>
      <w:r w:rsidR="00221EFA">
        <w:rPr>
          <w:rFonts w:ascii="Arial" w:hAnsi="Arial" w:cs="Arial"/>
          <w:color w:val="FF0000"/>
          <w:sz w:val="20"/>
          <w:szCs w:val="20"/>
        </w:rPr>
        <w:t>jury</w:t>
      </w:r>
      <w:r w:rsidRPr="00221EFA">
        <w:rPr>
          <w:rFonts w:ascii="Arial" w:hAnsi="Arial" w:cs="Arial"/>
          <w:color w:val="FF0000"/>
          <w:sz w:val="20"/>
          <w:szCs w:val="20"/>
        </w:rPr>
        <w:t xml:space="preserve"> occurs.</w:t>
      </w:r>
      <w:r w:rsidRPr="00482623">
        <w:rPr>
          <w:rFonts w:ascii="Arial" w:hAnsi="Arial" w:cs="Arial"/>
          <w:sz w:val="20"/>
          <w:szCs w:val="20"/>
        </w:rPr>
        <w:t xml:space="preserve"> If families prefer an alternative method of caring for minor cuts or abrasions such as homeopathic remedies, a medication form must be filled out.</w:t>
      </w:r>
    </w:p>
    <w:p w14:paraId="5EBA8326" w14:textId="77777777" w:rsidR="00221EFA" w:rsidRDefault="00221EFA" w:rsidP="00221EFA">
      <w:pPr>
        <w:pStyle w:val="ListParagraph"/>
        <w:spacing w:line="240" w:lineRule="auto"/>
        <w:rPr>
          <w:rFonts w:ascii="Arial" w:hAnsi="Arial" w:cs="Arial"/>
          <w:sz w:val="20"/>
          <w:szCs w:val="20"/>
        </w:rPr>
      </w:pPr>
    </w:p>
    <w:tbl>
      <w:tblPr>
        <w:tblStyle w:val="TableGrid"/>
        <w:tblW w:w="0" w:type="auto"/>
        <w:tblInd w:w="72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060"/>
      </w:tblGrid>
      <w:tr w:rsidR="00221EFA" w14:paraId="37021B48" w14:textId="77777777" w:rsidTr="00753C09">
        <w:tc>
          <w:tcPr>
            <w:tcW w:w="10790" w:type="dxa"/>
            <w:shd w:val="clear" w:color="auto" w:fill="4472C4" w:themeFill="accent1"/>
          </w:tcPr>
          <w:p w14:paraId="5AC0F19E" w14:textId="00A15609" w:rsidR="00221EFA" w:rsidRPr="00753C09" w:rsidRDefault="00221EFA" w:rsidP="00753C09">
            <w:pPr>
              <w:pStyle w:val="ListParagraph"/>
              <w:ind w:left="0"/>
              <w:jc w:val="center"/>
              <w:rPr>
                <w:rFonts w:ascii="Arial" w:hAnsi="Arial" w:cs="Arial"/>
                <w:b/>
                <w:color w:val="FFFFFF" w:themeColor="background1"/>
                <w:sz w:val="20"/>
                <w:szCs w:val="20"/>
              </w:rPr>
            </w:pPr>
            <w:r w:rsidRPr="00753C09">
              <w:rPr>
                <w:rFonts w:ascii="Arial" w:hAnsi="Arial" w:cs="Arial"/>
                <w:b/>
                <w:color w:val="FFFFFF" w:themeColor="background1"/>
                <w:sz w:val="20"/>
                <w:szCs w:val="20"/>
              </w:rPr>
              <w:t>Procedure for Non-Life-Threatening Accidents and Injuries</w:t>
            </w:r>
          </w:p>
        </w:tc>
      </w:tr>
      <w:tr w:rsidR="00221EFA" w14:paraId="57C55B7D" w14:textId="77777777" w:rsidTr="00753C09">
        <w:tc>
          <w:tcPr>
            <w:tcW w:w="10790" w:type="dxa"/>
          </w:tcPr>
          <w:p w14:paraId="66DD6DAC" w14:textId="46D4B2E8" w:rsidR="00221EFA" w:rsidRDefault="00221EFA" w:rsidP="00221EFA">
            <w:pPr>
              <w:pStyle w:val="ListParagraph"/>
              <w:ind w:left="0"/>
              <w:rPr>
                <w:rFonts w:ascii="Arial" w:hAnsi="Arial" w:cs="Arial"/>
                <w:sz w:val="20"/>
                <w:szCs w:val="20"/>
              </w:rPr>
            </w:pPr>
            <w:r w:rsidRPr="00753C09">
              <w:rPr>
                <w:rFonts w:ascii="Arial" w:hAnsi="Arial" w:cs="Arial"/>
                <w:b/>
                <w:sz w:val="20"/>
                <w:szCs w:val="20"/>
              </w:rPr>
              <w:t>a.</w:t>
            </w:r>
            <w:r w:rsidRPr="00221EFA">
              <w:rPr>
                <w:rFonts w:ascii="Arial" w:hAnsi="Arial" w:cs="Arial"/>
                <w:sz w:val="20"/>
                <w:szCs w:val="20"/>
              </w:rPr>
              <w:t xml:space="preserve"> The child will be assessed, and first aid provided if necessary.</w:t>
            </w:r>
          </w:p>
        </w:tc>
      </w:tr>
      <w:tr w:rsidR="00221EFA" w14:paraId="2C5A7430" w14:textId="77777777" w:rsidTr="00753C09">
        <w:tc>
          <w:tcPr>
            <w:tcW w:w="10790" w:type="dxa"/>
            <w:shd w:val="clear" w:color="auto" w:fill="B4C6E7" w:themeFill="accent1" w:themeFillTint="66"/>
          </w:tcPr>
          <w:p w14:paraId="4953BBDA" w14:textId="5AD53BE1" w:rsidR="00221EFA" w:rsidRDefault="00221EFA" w:rsidP="00221EFA">
            <w:pPr>
              <w:pStyle w:val="ListParagraph"/>
              <w:ind w:left="0"/>
              <w:rPr>
                <w:rFonts w:ascii="Arial" w:hAnsi="Arial" w:cs="Arial"/>
                <w:sz w:val="20"/>
                <w:szCs w:val="20"/>
              </w:rPr>
            </w:pPr>
            <w:r w:rsidRPr="00753C09">
              <w:rPr>
                <w:rFonts w:ascii="Arial" w:hAnsi="Arial" w:cs="Arial"/>
                <w:b/>
                <w:sz w:val="20"/>
                <w:szCs w:val="20"/>
              </w:rPr>
              <w:t>b.</w:t>
            </w:r>
            <w:r w:rsidRPr="00221EFA">
              <w:rPr>
                <w:rFonts w:ascii="Arial" w:hAnsi="Arial" w:cs="Arial"/>
                <w:sz w:val="20"/>
                <w:szCs w:val="20"/>
              </w:rPr>
              <w:t xml:space="preserve"> The child’s primary care physician may be contacted, and the child might need to be taken to their physician for non-life-threatening care. If the child needs transported to their care physician’s office, families or emergency contacts will be notified and will be required to do so.</w:t>
            </w:r>
          </w:p>
        </w:tc>
      </w:tr>
      <w:tr w:rsidR="00221EFA" w14:paraId="0CC820BA" w14:textId="77777777" w:rsidTr="00753C09">
        <w:tc>
          <w:tcPr>
            <w:tcW w:w="10790" w:type="dxa"/>
          </w:tcPr>
          <w:p w14:paraId="25280EAF" w14:textId="014056D5" w:rsidR="00221EFA" w:rsidRDefault="00221EFA" w:rsidP="00221EFA">
            <w:pPr>
              <w:pStyle w:val="ListParagraph"/>
              <w:ind w:left="0"/>
              <w:rPr>
                <w:rFonts w:ascii="Arial" w:hAnsi="Arial" w:cs="Arial"/>
                <w:sz w:val="20"/>
                <w:szCs w:val="20"/>
              </w:rPr>
            </w:pPr>
            <w:r w:rsidRPr="00753C09">
              <w:rPr>
                <w:rFonts w:ascii="Arial" w:hAnsi="Arial" w:cs="Arial"/>
                <w:b/>
                <w:sz w:val="20"/>
                <w:szCs w:val="20"/>
              </w:rPr>
              <w:t>c.</w:t>
            </w:r>
            <w:r w:rsidRPr="00221EFA">
              <w:rPr>
                <w:rFonts w:ascii="Arial" w:hAnsi="Arial" w:cs="Arial"/>
                <w:sz w:val="20"/>
                <w:szCs w:val="20"/>
              </w:rPr>
              <w:t xml:space="preserve"> If a child’s accident/injury is minor and does not require any medical attention, families will be notified via </w:t>
            </w:r>
            <w:r>
              <w:rPr>
                <w:rFonts w:ascii="Arial" w:hAnsi="Arial" w:cs="Arial"/>
                <w:sz w:val="20"/>
                <w:szCs w:val="20"/>
              </w:rPr>
              <w:t>Tend.ly</w:t>
            </w:r>
            <w:r w:rsidRPr="00221EFA">
              <w:rPr>
                <w:rFonts w:ascii="Arial" w:hAnsi="Arial" w:cs="Arial"/>
                <w:sz w:val="20"/>
                <w:szCs w:val="20"/>
              </w:rPr>
              <w:t xml:space="preserve"> before close on the day that the incident occurs.</w:t>
            </w:r>
          </w:p>
        </w:tc>
      </w:tr>
    </w:tbl>
    <w:p w14:paraId="3E54B344" w14:textId="77777777" w:rsidR="00221EFA" w:rsidRDefault="00221EFA" w:rsidP="00221EFA">
      <w:pPr>
        <w:pStyle w:val="ListParagraph"/>
        <w:spacing w:line="240" w:lineRule="auto"/>
        <w:rPr>
          <w:rFonts w:ascii="Arial" w:hAnsi="Arial" w:cs="Arial"/>
          <w:sz w:val="20"/>
          <w:szCs w:val="20"/>
        </w:rPr>
      </w:pPr>
    </w:p>
    <w:p w14:paraId="0B29B162" w14:textId="77777777" w:rsidR="00494EE0" w:rsidRPr="00494EE0" w:rsidRDefault="00494EE0" w:rsidP="00494EE0">
      <w:pPr>
        <w:pStyle w:val="ListParagraph"/>
        <w:rPr>
          <w:rFonts w:ascii="Arial" w:hAnsi="Arial" w:cs="Arial"/>
          <w:sz w:val="20"/>
          <w:szCs w:val="20"/>
        </w:rPr>
      </w:pPr>
    </w:p>
    <w:p w14:paraId="25BE57C9" w14:textId="77777777" w:rsidR="00221EFA" w:rsidRDefault="00B04462"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HEALTH EMERGENCIES:</w:t>
      </w:r>
      <w:r>
        <w:rPr>
          <w:rFonts w:ascii="Arial" w:hAnsi="Arial" w:cs="Arial"/>
          <w:sz w:val="20"/>
          <w:szCs w:val="20"/>
        </w:rPr>
        <w:t xml:space="preserve"> </w:t>
      </w:r>
    </w:p>
    <w:tbl>
      <w:tblPr>
        <w:tblStyle w:val="TableGrid"/>
        <w:tblW w:w="0" w:type="auto"/>
        <w:tblInd w:w="72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060"/>
      </w:tblGrid>
      <w:tr w:rsidR="00221EFA" w14:paraId="6CC65BFC" w14:textId="77777777" w:rsidTr="00DF69C8">
        <w:tc>
          <w:tcPr>
            <w:tcW w:w="10790" w:type="dxa"/>
            <w:shd w:val="clear" w:color="auto" w:fill="4472C4" w:themeFill="accent1"/>
          </w:tcPr>
          <w:p w14:paraId="1713C702" w14:textId="4FD4FB2F" w:rsidR="00221EFA" w:rsidRPr="00753C09" w:rsidRDefault="00221EFA" w:rsidP="00753C09">
            <w:pPr>
              <w:pStyle w:val="ListParagraph"/>
              <w:ind w:left="0"/>
              <w:jc w:val="center"/>
              <w:rPr>
                <w:rFonts w:ascii="Arial" w:hAnsi="Arial" w:cs="Arial"/>
                <w:b/>
                <w:sz w:val="20"/>
                <w:szCs w:val="20"/>
              </w:rPr>
            </w:pPr>
            <w:r w:rsidRPr="00753C09">
              <w:rPr>
                <w:rFonts w:ascii="Arial" w:hAnsi="Arial" w:cs="Arial"/>
                <w:b/>
                <w:color w:val="FFFFFF" w:themeColor="background1"/>
                <w:sz w:val="20"/>
                <w:szCs w:val="20"/>
              </w:rPr>
              <w:t>Procedure for Health-Related Emergencies</w:t>
            </w:r>
          </w:p>
        </w:tc>
      </w:tr>
      <w:tr w:rsidR="00221EFA" w14:paraId="4073A45C" w14:textId="77777777" w:rsidTr="00DF69C8">
        <w:tc>
          <w:tcPr>
            <w:tcW w:w="10790" w:type="dxa"/>
          </w:tcPr>
          <w:p w14:paraId="10C3BE99" w14:textId="3616104D" w:rsidR="00221EFA" w:rsidRDefault="00221EFA" w:rsidP="00221EFA">
            <w:pPr>
              <w:pStyle w:val="ListParagraph"/>
              <w:ind w:left="0"/>
              <w:rPr>
                <w:rFonts w:ascii="Arial" w:hAnsi="Arial" w:cs="Arial"/>
                <w:sz w:val="20"/>
                <w:szCs w:val="20"/>
              </w:rPr>
            </w:pPr>
            <w:r w:rsidRPr="00753C09">
              <w:rPr>
                <w:rFonts w:ascii="Arial" w:hAnsi="Arial" w:cs="Arial"/>
                <w:b/>
                <w:sz w:val="20"/>
                <w:szCs w:val="20"/>
              </w:rPr>
              <w:t>a.</w:t>
            </w:r>
            <w:r w:rsidRPr="00221EFA">
              <w:rPr>
                <w:rFonts w:ascii="Arial" w:hAnsi="Arial" w:cs="Arial"/>
                <w:sz w:val="20"/>
                <w:szCs w:val="20"/>
              </w:rPr>
              <w:t xml:space="preserve"> The child will be given emergency medical care and 911 will be called. If immediate intervention is required, educators are certified in infant, child, and adult CPR and First Aid, and will take appropriate action to stabilize the child while waiting for Emergency Medical Services.</w:t>
            </w:r>
          </w:p>
        </w:tc>
      </w:tr>
      <w:tr w:rsidR="00221EFA" w14:paraId="4042E696" w14:textId="77777777" w:rsidTr="00DF69C8">
        <w:tc>
          <w:tcPr>
            <w:tcW w:w="10790" w:type="dxa"/>
            <w:shd w:val="clear" w:color="auto" w:fill="B4C6E7" w:themeFill="accent1" w:themeFillTint="66"/>
          </w:tcPr>
          <w:p w14:paraId="2F7540C7" w14:textId="1A2CBE81" w:rsidR="00221EFA" w:rsidRDefault="00221EFA" w:rsidP="00221EFA">
            <w:pPr>
              <w:pStyle w:val="ListParagraph"/>
              <w:ind w:left="0"/>
              <w:rPr>
                <w:rFonts w:ascii="Arial" w:hAnsi="Arial" w:cs="Arial"/>
                <w:sz w:val="20"/>
                <w:szCs w:val="20"/>
              </w:rPr>
            </w:pPr>
            <w:r w:rsidRPr="00753C09">
              <w:rPr>
                <w:rFonts w:ascii="Arial" w:hAnsi="Arial" w:cs="Arial"/>
                <w:b/>
                <w:sz w:val="20"/>
                <w:szCs w:val="20"/>
              </w:rPr>
              <w:t>b.</w:t>
            </w:r>
            <w:r w:rsidRPr="00221EFA">
              <w:rPr>
                <w:rFonts w:ascii="Arial" w:hAnsi="Arial" w:cs="Arial"/>
                <w:sz w:val="20"/>
                <w:szCs w:val="20"/>
              </w:rPr>
              <w:t xml:space="preserve"> Parent(s)/legal guardian(s) will be contacted immediately, or as soon as possible depending on the state of the emergency.</w:t>
            </w:r>
          </w:p>
        </w:tc>
      </w:tr>
      <w:tr w:rsidR="00221EFA" w14:paraId="29B871A9" w14:textId="77777777" w:rsidTr="00DF69C8">
        <w:tc>
          <w:tcPr>
            <w:tcW w:w="10790" w:type="dxa"/>
          </w:tcPr>
          <w:p w14:paraId="6194EF97" w14:textId="77F6A322" w:rsidR="00221EFA" w:rsidRDefault="00221EFA" w:rsidP="00221EFA">
            <w:pPr>
              <w:pStyle w:val="ListParagraph"/>
              <w:ind w:left="0"/>
              <w:rPr>
                <w:rFonts w:ascii="Arial" w:hAnsi="Arial" w:cs="Arial"/>
                <w:sz w:val="20"/>
                <w:szCs w:val="20"/>
              </w:rPr>
            </w:pPr>
            <w:r w:rsidRPr="00753C09">
              <w:rPr>
                <w:rFonts w:ascii="Arial" w:hAnsi="Arial" w:cs="Arial"/>
                <w:b/>
                <w:sz w:val="20"/>
                <w:szCs w:val="20"/>
              </w:rPr>
              <w:t>c.</w:t>
            </w:r>
            <w:r w:rsidRPr="00221EFA">
              <w:rPr>
                <w:rFonts w:ascii="Arial" w:hAnsi="Arial" w:cs="Arial"/>
                <w:sz w:val="20"/>
                <w:szCs w:val="20"/>
              </w:rPr>
              <w:t xml:space="preserve"> If parent(s)/legal guardian(s) cannot be reached with ONE phone call, an educator will call emergency contacts in the order they are listed.</w:t>
            </w:r>
          </w:p>
        </w:tc>
      </w:tr>
    </w:tbl>
    <w:p w14:paraId="69C90D4D" w14:textId="77777777" w:rsidR="00221EFA" w:rsidRDefault="00221EFA" w:rsidP="00221EFA">
      <w:pPr>
        <w:pStyle w:val="ListParagraph"/>
        <w:spacing w:line="240" w:lineRule="auto"/>
        <w:rPr>
          <w:rFonts w:ascii="Arial" w:hAnsi="Arial" w:cs="Arial"/>
          <w:sz w:val="20"/>
          <w:szCs w:val="20"/>
        </w:rPr>
      </w:pPr>
    </w:p>
    <w:p w14:paraId="5F14C2D9" w14:textId="61C9AEF4" w:rsidR="00B04462" w:rsidRDefault="00494EE0" w:rsidP="00221EFA">
      <w:pPr>
        <w:pStyle w:val="ListParagraph"/>
        <w:spacing w:line="240" w:lineRule="auto"/>
        <w:rPr>
          <w:rFonts w:ascii="Arial" w:hAnsi="Arial" w:cs="Arial"/>
          <w:sz w:val="20"/>
          <w:szCs w:val="20"/>
        </w:rPr>
      </w:pPr>
      <w:r w:rsidRPr="00B04462">
        <w:rPr>
          <w:rFonts w:ascii="Arial" w:hAnsi="Arial" w:cs="Arial"/>
          <w:sz w:val="20"/>
          <w:szCs w:val="20"/>
        </w:rPr>
        <w:t>If</w:t>
      </w:r>
      <w:r w:rsidR="00B04462" w:rsidRPr="00B04462">
        <w:rPr>
          <w:rFonts w:ascii="Arial" w:hAnsi="Arial" w:cs="Arial"/>
          <w:sz w:val="20"/>
          <w:szCs w:val="20"/>
        </w:rPr>
        <w:t xml:space="preserve"> a child needs to be taken to a hospital immediately, they will be treated at the nearest hospital to the location. </w:t>
      </w:r>
      <w:r w:rsidR="00B04462" w:rsidRPr="00DF69C8">
        <w:rPr>
          <w:rFonts w:ascii="Arial" w:hAnsi="Arial" w:cs="Arial"/>
          <w:b/>
          <w:sz w:val="20"/>
          <w:szCs w:val="20"/>
        </w:rPr>
        <w:t xml:space="preserve">The nearest hospital is Columbus Regional Hospital, located at 2400. E. 17th Street, Columbus, </w:t>
      </w:r>
      <w:r w:rsidRPr="00DF69C8">
        <w:rPr>
          <w:rFonts w:ascii="Arial" w:hAnsi="Arial" w:cs="Arial"/>
          <w:b/>
          <w:sz w:val="20"/>
          <w:szCs w:val="20"/>
        </w:rPr>
        <w:t>IN,</w:t>
      </w:r>
      <w:r w:rsidR="00B04462" w:rsidRPr="00DF69C8">
        <w:rPr>
          <w:rFonts w:ascii="Arial" w:hAnsi="Arial" w:cs="Arial"/>
          <w:b/>
          <w:sz w:val="20"/>
          <w:szCs w:val="20"/>
        </w:rPr>
        <w:t xml:space="preserve"> 47201.</w:t>
      </w:r>
      <w:r w:rsidR="00B04462" w:rsidRPr="00B04462">
        <w:rPr>
          <w:rFonts w:ascii="Arial" w:hAnsi="Arial" w:cs="Arial"/>
          <w:sz w:val="20"/>
          <w:szCs w:val="20"/>
        </w:rPr>
        <w:t xml:space="preserve"> If a child requires medical attention outside of </w:t>
      </w:r>
      <w:r w:rsidR="00DF69C8">
        <w:rPr>
          <w:rFonts w:ascii="Arial" w:hAnsi="Arial" w:cs="Arial"/>
          <w:sz w:val="20"/>
          <w:szCs w:val="20"/>
        </w:rPr>
        <w:t>our facility</w:t>
      </w:r>
      <w:r w:rsidR="00B04462" w:rsidRPr="00B04462">
        <w:rPr>
          <w:rFonts w:ascii="Arial" w:hAnsi="Arial" w:cs="Arial"/>
          <w:sz w:val="20"/>
          <w:szCs w:val="20"/>
        </w:rPr>
        <w:t>, it may be necessary for us to release pertinent medical information for the child’s care. All costs associated with the child’s treatment will be the responsibility of the parent(s)/guardian(s).</w:t>
      </w:r>
    </w:p>
    <w:p w14:paraId="3E30AE4E" w14:textId="77777777" w:rsidR="00494EE0" w:rsidRDefault="00494EE0" w:rsidP="00494EE0">
      <w:pPr>
        <w:pStyle w:val="ListParagraph"/>
        <w:spacing w:line="240" w:lineRule="auto"/>
        <w:rPr>
          <w:rFonts w:ascii="Arial" w:hAnsi="Arial" w:cs="Arial"/>
          <w:sz w:val="20"/>
          <w:szCs w:val="20"/>
        </w:rPr>
      </w:pPr>
    </w:p>
    <w:p w14:paraId="245A4225" w14:textId="77777777" w:rsidR="00C214B4" w:rsidRDefault="00B04462"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CONFLICT RESOLUTION:</w:t>
      </w:r>
      <w:r w:rsidRPr="00B04462">
        <w:rPr>
          <w:rFonts w:ascii="Arial" w:hAnsi="Arial" w:cs="Arial"/>
          <w:sz w:val="20"/>
          <w:szCs w:val="20"/>
        </w:rPr>
        <w:t xml:space="preserve"> There is a reason for a child’s actions and addressing the root of the issue is the best approach. At no time will a child be subject to punishment. The </w:t>
      </w:r>
      <w:r w:rsidR="00494EE0" w:rsidRPr="00B04462">
        <w:rPr>
          <w:rFonts w:ascii="Arial" w:hAnsi="Arial" w:cs="Arial"/>
          <w:sz w:val="20"/>
          <w:szCs w:val="20"/>
        </w:rPr>
        <w:t>goal</w:t>
      </w:r>
      <w:r w:rsidRPr="00B04462">
        <w:rPr>
          <w:rFonts w:ascii="Arial" w:hAnsi="Arial" w:cs="Arial"/>
          <w:sz w:val="20"/>
          <w:szCs w:val="20"/>
        </w:rPr>
        <w:t xml:space="preserve"> is to build the foundation for children to use verbal communication to express their emotions. When children advance their communication skills, they generally use more words and fewer physical actions. Children are entitled to express their emotions and should feel secure in doing so. We will work with families to rectify behavior issues as they present. If undesired behavior becomes excessive, we will have a meeting with the family and establish a plan. If serious issues cannot be resolved, it may lead to termination as a last resort.</w:t>
      </w:r>
      <w:r>
        <w:rPr>
          <w:rFonts w:ascii="Arial" w:hAnsi="Arial" w:cs="Arial"/>
          <w:sz w:val="20"/>
          <w:szCs w:val="20"/>
        </w:rPr>
        <w:t xml:space="preserve"> </w:t>
      </w:r>
    </w:p>
    <w:p w14:paraId="4B620BD4" w14:textId="77777777" w:rsidR="00112A15" w:rsidRDefault="00112A15" w:rsidP="00112A15">
      <w:pPr>
        <w:pStyle w:val="ListParagraph"/>
        <w:spacing w:line="240" w:lineRule="auto"/>
        <w:rPr>
          <w:rFonts w:ascii="Arial" w:hAnsi="Arial" w:cs="Arial"/>
          <w:b/>
          <w:sz w:val="20"/>
          <w:szCs w:val="20"/>
        </w:rPr>
      </w:pPr>
    </w:p>
    <w:p w14:paraId="5F360025" w14:textId="77777777" w:rsidR="00112A15" w:rsidRDefault="00B04462" w:rsidP="00112A15">
      <w:pPr>
        <w:pStyle w:val="ListParagraph"/>
        <w:spacing w:line="240" w:lineRule="auto"/>
        <w:rPr>
          <w:rFonts w:ascii="Arial" w:hAnsi="Arial" w:cs="Arial"/>
          <w:sz w:val="20"/>
          <w:szCs w:val="20"/>
        </w:rPr>
      </w:pPr>
      <w:r w:rsidRPr="00B04462">
        <w:rPr>
          <w:rFonts w:ascii="Arial" w:hAnsi="Arial" w:cs="Arial"/>
          <w:sz w:val="20"/>
          <w:szCs w:val="20"/>
        </w:rPr>
        <w:lastRenderedPageBreak/>
        <w:t xml:space="preserve">Respect of others and the environment is an expectation of everyone. Physical aggression in children who possess the ability to effectively communicate will be addressed as a behavior. Biting is considered a behavior in children who possess the ability to effectively communicate. Children who do not possess developed communication and the ability to express their emotions may bite for </w:t>
      </w:r>
      <w:r w:rsidR="00494EE0" w:rsidRPr="00B04462">
        <w:rPr>
          <w:rFonts w:ascii="Arial" w:hAnsi="Arial" w:cs="Arial"/>
          <w:sz w:val="20"/>
          <w:szCs w:val="20"/>
        </w:rPr>
        <w:t>a period</w:t>
      </w:r>
      <w:r w:rsidRPr="00B04462">
        <w:rPr>
          <w:rFonts w:ascii="Arial" w:hAnsi="Arial" w:cs="Arial"/>
          <w:sz w:val="20"/>
          <w:szCs w:val="20"/>
        </w:rPr>
        <w:t xml:space="preserve"> as a form of communication. We will address biting in a developmentally appropriate manner, offering them signs and phrases as an alternate form of communication. If biting becomes an excessive issue, we will develop a plan with family to protect other children from injury. Infants/young toddlers will not be excluded from care over a biting phase if it is developmentally appropriate and educators and families can develop a plan. Consistency and</w:t>
      </w:r>
      <w:r>
        <w:rPr>
          <w:rFonts w:ascii="Arial" w:hAnsi="Arial" w:cs="Arial"/>
          <w:sz w:val="20"/>
          <w:szCs w:val="20"/>
        </w:rPr>
        <w:t xml:space="preserve"> </w:t>
      </w:r>
      <w:r w:rsidRPr="00B04462">
        <w:rPr>
          <w:rFonts w:ascii="Arial" w:hAnsi="Arial" w:cs="Arial"/>
          <w:sz w:val="20"/>
          <w:szCs w:val="20"/>
        </w:rPr>
        <w:t>accountability are crucial in guiding children to make positive choices.</w:t>
      </w:r>
      <w:r>
        <w:rPr>
          <w:rFonts w:ascii="Arial" w:hAnsi="Arial" w:cs="Arial"/>
          <w:sz w:val="20"/>
          <w:szCs w:val="20"/>
        </w:rPr>
        <w:t xml:space="preserve"> </w:t>
      </w:r>
    </w:p>
    <w:p w14:paraId="4E3829A7" w14:textId="77777777" w:rsidR="00112A15" w:rsidRDefault="00112A15" w:rsidP="00112A15">
      <w:pPr>
        <w:pStyle w:val="ListParagraph"/>
        <w:spacing w:line="240" w:lineRule="auto"/>
        <w:rPr>
          <w:rFonts w:ascii="Arial" w:hAnsi="Arial" w:cs="Arial"/>
          <w:sz w:val="20"/>
          <w:szCs w:val="20"/>
        </w:rPr>
      </w:pPr>
    </w:p>
    <w:p w14:paraId="0986B681" w14:textId="35B079A9" w:rsidR="00B04462" w:rsidRDefault="00B04462" w:rsidP="00112A15">
      <w:pPr>
        <w:pStyle w:val="ListParagraph"/>
        <w:spacing w:line="240" w:lineRule="auto"/>
        <w:rPr>
          <w:rFonts w:ascii="Arial" w:hAnsi="Arial" w:cs="Arial"/>
          <w:sz w:val="20"/>
          <w:szCs w:val="20"/>
        </w:rPr>
      </w:pPr>
      <w:r w:rsidRPr="00B04462">
        <w:rPr>
          <w:rFonts w:ascii="Arial" w:hAnsi="Arial" w:cs="Arial"/>
          <w:sz w:val="20"/>
          <w:szCs w:val="20"/>
        </w:rPr>
        <w:t>We do not use “time out” to rectify behaviors. A time to reflect, if needed, gives a child the opportunity to collect their thoughts and feelings. Children are given as much time as they need before they return to the environment. When conflict occurs with infants and toddlers, we provide simple words, signs, and phrases to support/and or redirect. We will use phrases like, “Ouch” and “That hurts.” to try and communicate to them that what they’re doing is undesired.</w:t>
      </w:r>
    </w:p>
    <w:p w14:paraId="2F534292" w14:textId="77777777" w:rsidR="00494EE0" w:rsidRDefault="00494EE0" w:rsidP="00494EE0">
      <w:pPr>
        <w:pStyle w:val="ListParagraph"/>
        <w:spacing w:line="240" w:lineRule="auto"/>
        <w:rPr>
          <w:rFonts w:ascii="Arial" w:hAnsi="Arial" w:cs="Arial"/>
          <w:sz w:val="20"/>
          <w:szCs w:val="20"/>
        </w:rPr>
      </w:pPr>
    </w:p>
    <w:p w14:paraId="74E82BC8" w14:textId="282DADFD" w:rsidR="00B04462" w:rsidRDefault="00B04462"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TRANSPORTATION:</w:t>
      </w:r>
      <w:r w:rsidRPr="00B04462">
        <w:rPr>
          <w:rFonts w:ascii="Arial" w:hAnsi="Arial" w:cs="Arial"/>
          <w:sz w:val="20"/>
          <w:szCs w:val="20"/>
        </w:rPr>
        <w:t xml:space="preserve"> Field trips and emergency situations are reasons that a child would need to be transported while in care. The vehicle/person transporting children will be insured and the person providing transportation will possess a valid Indiana driver’s license. Families will be notified in advance if transportation is necessary for field trips. Families reserve the right to refuse transportation. If permission is not granted for transporting a child, the family will be required to provide their own transportation or find alternate care when field trips are scheduled.</w:t>
      </w:r>
    </w:p>
    <w:p w14:paraId="57D2A098" w14:textId="77777777" w:rsidR="00494EE0" w:rsidRPr="00494EE0" w:rsidRDefault="00494EE0" w:rsidP="00494EE0">
      <w:pPr>
        <w:pStyle w:val="ListParagraph"/>
        <w:rPr>
          <w:rFonts w:ascii="Arial" w:hAnsi="Arial" w:cs="Arial"/>
          <w:sz w:val="20"/>
          <w:szCs w:val="20"/>
        </w:rPr>
      </w:pPr>
    </w:p>
    <w:p w14:paraId="223F3483" w14:textId="79C02CCA" w:rsidR="00B04462" w:rsidRDefault="00B04462" w:rsidP="00C95072">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ABUSE AND NEGLECT:</w:t>
      </w:r>
      <w:r w:rsidRPr="00B04462">
        <w:rPr>
          <w:rFonts w:ascii="Arial" w:hAnsi="Arial" w:cs="Arial"/>
          <w:sz w:val="20"/>
          <w:szCs w:val="20"/>
        </w:rPr>
        <w:t xml:space="preserve"> We are required by law to report any suspected signs of child abuse and/or neglect. This includes incidences or suspected incidences inside and outside of </w:t>
      </w:r>
      <w:r w:rsidR="00112A15">
        <w:rPr>
          <w:rFonts w:ascii="Arial" w:hAnsi="Arial" w:cs="Arial"/>
          <w:sz w:val="20"/>
          <w:szCs w:val="20"/>
        </w:rPr>
        <w:t>our facilities</w:t>
      </w:r>
      <w:r w:rsidRPr="00B04462">
        <w:rPr>
          <w:rFonts w:ascii="Arial" w:hAnsi="Arial" w:cs="Arial"/>
          <w:sz w:val="20"/>
          <w:szCs w:val="20"/>
        </w:rPr>
        <w:t xml:space="preserve">. In addition to a report being filed with Child Protective Services and the </w:t>
      </w:r>
      <w:r w:rsidR="00903DD0">
        <w:rPr>
          <w:rFonts w:ascii="Arial" w:hAnsi="Arial" w:cs="Arial"/>
          <w:sz w:val="20"/>
          <w:szCs w:val="20"/>
        </w:rPr>
        <w:t>Hope</w:t>
      </w:r>
      <w:r w:rsidRPr="00B04462">
        <w:rPr>
          <w:rFonts w:ascii="Arial" w:hAnsi="Arial" w:cs="Arial"/>
          <w:sz w:val="20"/>
          <w:szCs w:val="20"/>
        </w:rPr>
        <w:t xml:space="preserve"> Police Department, an incident report will be kept </w:t>
      </w:r>
      <w:r w:rsidR="00903DD0">
        <w:rPr>
          <w:rFonts w:ascii="Arial" w:hAnsi="Arial" w:cs="Arial"/>
          <w:sz w:val="20"/>
          <w:szCs w:val="20"/>
        </w:rPr>
        <w:t>i</w:t>
      </w:r>
      <w:r w:rsidRPr="00B04462">
        <w:rPr>
          <w:rFonts w:ascii="Arial" w:hAnsi="Arial" w:cs="Arial"/>
          <w:sz w:val="20"/>
          <w:szCs w:val="20"/>
        </w:rPr>
        <w:t>n the child’s file. All educators are mandatory abuse reporters.</w:t>
      </w:r>
    </w:p>
    <w:p w14:paraId="2B47BE8E" w14:textId="77777777" w:rsidR="00494EE0" w:rsidRPr="00494EE0" w:rsidRDefault="00494EE0" w:rsidP="00494EE0">
      <w:pPr>
        <w:pStyle w:val="ListParagraph"/>
        <w:rPr>
          <w:rFonts w:ascii="Arial" w:hAnsi="Arial" w:cs="Arial"/>
          <w:sz w:val="20"/>
          <w:szCs w:val="20"/>
        </w:rPr>
      </w:pPr>
    </w:p>
    <w:p w14:paraId="17152557" w14:textId="2DF0D5B8" w:rsidR="00A44702" w:rsidRPr="00C95072" w:rsidRDefault="00BC2CF0" w:rsidP="00C95072">
      <w:pPr>
        <w:pStyle w:val="ListParagraph"/>
        <w:numPr>
          <w:ilvl w:val="0"/>
          <w:numId w:val="5"/>
        </w:numPr>
        <w:spacing w:line="240" w:lineRule="auto"/>
        <w:rPr>
          <w:rFonts w:ascii="Arial" w:hAnsi="Arial" w:cs="Arial"/>
          <w:b/>
          <w:sz w:val="20"/>
          <w:szCs w:val="20"/>
          <w:u w:val="single"/>
        </w:rPr>
      </w:pPr>
      <w:r w:rsidRPr="00C95072">
        <w:rPr>
          <w:rFonts w:ascii="Arial" w:hAnsi="Arial" w:cs="Arial"/>
          <w:b/>
          <w:sz w:val="20"/>
          <w:szCs w:val="20"/>
          <w:u w:val="single"/>
        </w:rPr>
        <w:t>SUPPLIES AND PROPERTY</w:t>
      </w:r>
    </w:p>
    <w:p w14:paraId="40B7361E" w14:textId="77777777" w:rsidR="00494EE0" w:rsidRDefault="00494EE0" w:rsidP="00494EE0">
      <w:pPr>
        <w:pStyle w:val="ListParagraph"/>
        <w:spacing w:line="240" w:lineRule="auto"/>
        <w:rPr>
          <w:rFonts w:ascii="Arial" w:hAnsi="Arial" w:cs="Arial"/>
          <w:sz w:val="20"/>
          <w:szCs w:val="20"/>
        </w:rPr>
      </w:pPr>
    </w:p>
    <w:p w14:paraId="455041C7" w14:textId="2EBF7D22" w:rsidR="00A44702" w:rsidRDefault="00A44702"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FAMILY PROVIDED SUPPLIES:</w:t>
      </w:r>
      <w:r w:rsidRPr="00A44702">
        <w:rPr>
          <w:rFonts w:ascii="Arial" w:hAnsi="Arial" w:cs="Arial"/>
          <w:sz w:val="20"/>
          <w:szCs w:val="20"/>
        </w:rPr>
        <w:t xml:space="preserve"> Families are responsible for supplying the below listed items:</w:t>
      </w:r>
    </w:p>
    <w:p w14:paraId="033044F1" w14:textId="77777777" w:rsidR="00F23683" w:rsidRDefault="00F23683" w:rsidP="00F23683">
      <w:pPr>
        <w:pStyle w:val="ListParagraph"/>
        <w:spacing w:line="240" w:lineRule="auto"/>
        <w:rPr>
          <w:rFonts w:ascii="Arial" w:hAnsi="Arial" w:cs="Arial"/>
          <w:sz w:val="20"/>
          <w:szCs w:val="20"/>
        </w:rPr>
      </w:pPr>
    </w:p>
    <w:tbl>
      <w:tblPr>
        <w:tblStyle w:val="TableGrid"/>
        <w:tblW w:w="0" w:type="auto"/>
        <w:tblInd w:w="152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6840"/>
      </w:tblGrid>
      <w:tr w:rsidR="00A44702" w14:paraId="01B15B3F" w14:textId="77777777" w:rsidTr="00F23683">
        <w:tc>
          <w:tcPr>
            <w:tcW w:w="6840" w:type="dxa"/>
            <w:shd w:val="clear" w:color="auto" w:fill="4472C4" w:themeFill="accent1"/>
          </w:tcPr>
          <w:p w14:paraId="1958E0B6" w14:textId="2FADDBC8" w:rsidR="00A44702" w:rsidRPr="00F23683" w:rsidRDefault="00F23683" w:rsidP="00F23683">
            <w:pPr>
              <w:pStyle w:val="ListParagraph"/>
              <w:ind w:left="0"/>
              <w:jc w:val="center"/>
              <w:rPr>
                <w:rFonts w:ascii="Arial" w:hAnsi="Arial" w:cs="Arial"/>
                <w:b/>
                <w:color w:val="FFFFFF" w:themeColor="background1"/>
                <w:sz w:val="20"/>
                <w:szCs w:val="20"/>
              </w:rPr>
            </w:pPr>
            <w:r w:rsidRPr="00F23683">
              <w:rPr>
                <w:rFonts w:ascii="Arial" w:hAnsi="Arial" w:cs="Arial"/>
                <w:b/>
                <w:color w:val="FFFFFF" w:themeColor="background1"/>
                <w:sz w:val="20"/>
                <w:szCs w:val="20"/>
              </w:rPr>
              <w:t>List of Daily Supplies</w:t>
            </w:r>
          </w:p>
        </w:tc>
      </w:tr>
      <w:tr w:rsidR="00A44702" w14:paraId="6720AF1C" w14:textId="77777777" w:rsidTr="00F23683">
        <w:tc>
          <w:tcPr>
            <w:tcW w:w="6840" w:type="dxa"/>
          </w:tcPr>
          <w:p w14:paraId="0C06420D" w14:textId="21719E46" w:rsidR="00A44702" w:rsidRDefault="00F23683" w:rsidP="00A44702">
            <w:pPr>
              <w:pStyle w:val="ListParagraph"/>
              <w:ind w:left="0"/>
              <w:rPr>
                <w:rFonts w:ascii="Arial" w:hAnsi="Arial" w:cs="Arial"/>
                <w:sz w:val="20"/>
                <w:szCs w:val="20"/>
              </w:rPr>
            </w:pPr>
            <w:r w:rsidRPr="00F23683">
              <w:rPr>
                <w:rFonts w:ascii="Arial" w:hAnsi="Arial" w:cs="Arial"/>
                <w:sz w:val="20"/>
                <w:szCs w:val="20"/>
              </w:rPr>
              <w:t>Two Changes of Clothing</w:t>
            </w:r>
          </w:p>
        </w:tc>
      </w:tr>
      <w:tr w:rsidR="00A44702" w14:paraId="25F36872" w14:textId="77777777" w:rsidTr="00F23683">
        <w:tc>
          <w:tcPr>
            <w:tcW w:w="6840" w:type="dxa"/>
            <w:shd w:val="clear" w:color="auto" w:fill="B4C6E7" w:themeFill="accent1" w:themeFillTint="66"/>
          </w:tcPr>
          <w:p w14:paraId="6BEAB374" w14:textId="295D3305" w:rsidR="00A44702" w:rsidRDefault="00F23683" w:rsidP="00A44702">
            <w:pPr>
              <w:pStyle w:val="ListParagraph"/>
              <w:ind w:left="0"/>
              <w:rPr>
                <w:rFonts w:ascii="Arial" w:hAnsi="Arial" w:cs="Arial"/>
                <w:sz w:val="20"/>
                <w:szCs w:val="20"/>
              </w:rPr>
            </w:pPr>
            <w:r w:rsidRPr="00F23683">
              <w:rPr>
                <w:rFonts w:ascii="Arial" w:hAnsi="Arial" w:cs="Arial"/>
                <w:sz w:val="20"/>
                <w:szCs w:val="20"/>
              </w:rPr>
              <w:t>Diapers, Wipes, and Underwear</w:t>
            </w:r>
          </w:p>
        </w:tc>
      </w:tr>
      <w:tr w:rsidR="00A44702" w14:paraId="7C162426" w14:textId="77777777" w:rsidTr="00F23683">
        <w:tc>
          <w:tcPr>
            <w:tcW w:w="6840" w:type="dxa"/>
          </w:tcPr>
          <w:p w14:paraId="05FAA845" w14:textId="115885B6" w:rsidR="00A44702" w:rsidRDefault="00F23683" w:rsidP="00A44702">
            <w:pPr>
              <w:pStyle w:val="ListParagraph"/>
              <w:ind w:left="0"/>
              <w:rPr>
                <w:rFonts w:ascii="Arial" w:hAnsi="Arial" w:cs="Arial"/>
                <w:sz w:val="20"/>
                <w:szCs w:val="20"/>
              </w:rPr>
            </w:pPr>
            <w:r w:rsidRPr="00F23683">
              <w:rPr>
                <w:rFonts w:ascii="Arial" w:hAnsi="Arial" w:cs="Arial"/>
                <w:sz w:val="20"/>
                <w:szCs w:val="20"/>
              </w:rPr>
              <w:t>Medications</w:t>
            </w:r>
          </w:p>
        </w:tc>
      </w:tr>
      <w:tr w:rsidR="00A44702" w14:paraId="5631EF64" w14:textId="77777777" w:rsidTr="00F23683">
        <w:tc>
          <w:tcPr>
            <w:tcW w:w="6840" w:type="dxa"/>
            <w:shd w:val="clear" w:color="auto" w:fill="B4C6E7" w:themeFill="accent1" w:themeFillTint="66"/>
          </w:tcPr>
          <w:p w14:paraId="7875B1C6" w14:textId="27CAAA12" w:rsidR="00A44702" w:rsidRDefault="00F23683" w:rsidP="00A44702">
            <w:pPr>
              <w:pStyle w:val="ListParagraph"/>
              <w:ind w:left="0"/>
              <w:rPr>
                <w:rFonts w:ascii="Arial" w:hAnsi="Arial" w:cs="Arial"/>
                <w:sz w:val="20"/>
                <w:szCs w:val="20"/>
              </w:rPr>
            </w:pPr>
            <w:r w:rsidRPr="00F23683">
              <w:rPr>
                <w:rFonts w:ascii="Arial" w:hAnsi="Arial" w:cs="Arial"/>
                <w:sz w:val="20"/>
                <w:szCs w:val="20"/>
              </w:rPr>
              <w:t>Sunscreen and Insect Repellent</w:t>
            </w:r>
          </w:p>
        </w:tc>
      </w:tr>
      <w:tr w:rsidR="00A44702" w14:paraId="729E5CA7" w14:textId="77777777" w:rsidTr="00F23683">
        <w:tc>
          <w:tcPr>
            <w:tcW w:w="6840" w:type="dxa"/>
          </w:tcPr>
          <w:p w14:paraId="54B9AFE9" w14:textId="4C6E9982" w:rsidR="00A44702" w:rsidRDefault="00F23683" w:rsidP="00F23683">
            <w:pPr>
              <w:pStyle w:val="ListParagraph"/>
              <w:tabs>
                <w:tab w:val="left" w:pos="975"/>
              </w:tabs>
              <w:ind w:left="0"/>
              <w:rPr>
                <w:rFonts w:ascii="Arial" w:hAnsi="Arial" w:cs="Arial"/>
                <w:sz w:val="20"/>
                <w:szCs w:val="20"/>
              </w:rPr>
            </w:pPr>
            <w:r w:rsidRPr="00F23683">
              <w:rPr>
                <w:rFonts w:ascii="Arial" w:hAnsi="Arial" w:cs="Arial"/>
                <w:sz w:val="20"/>
                <w:szCs w:val="20"/>
              </w:rPr>
              <w:t>Crèmes, Powders, and Ointments (MD/NP note required)</w:t>
            </w:r>
            <w:r>
              <w:rPr>
                <w:rFonts w:ascii="Arial" w:hAnsi="Arial" w:cs="Arial"/>
                <w:sz w:val="20"/>
                <w:szCs w:val="20"/>
              </w:rPr>
              <w:tab/>
            </w:r>
          </w:p>
        </w:tc>
      </w:tr>
    </w:tbl>
    <w:p w14:paraId="140C1648" w14:textId="77777777" w:rsidR="00F23683" w:rsidRDefault="00F23683" w:rsidP="005811F3">
      <w:pPr>
        <w:pStyle w:val="ListParagraph"/>
        <w:spacing w:line="240" w:lineRule="auto"/>
        <w:rPr>
          <w:rFonts w:ascii="Arial" w:hAnsi="Arial" w:cs="Arial"/>
          <w:sz w:val="20"/>
          <w:szCs w:val="20"/>
        </w:rPr>
      </w:pPr>
    </w:p>
    <w:p w14:paraId="2B46C2DF" w14:textId="4571595F" w:rsidR="00E654A0" w:rsidRDefault="00A44702" w:rsidP="005811F3">
      <w:pPr>
        <w:pStyle w:val="ListParagraph"/>
        <w:spacing w:line="240" w:lineRule="auto"/>
        <w:rPr>
          <w:rFonts w:ascii="Arial" w:hAnsi="Arial" w:cs="Arial"/>
          <w:sz w:val="20"/>
          <w:szCs w:val="20"/>
        </w:rPr>
      </w:pPr>
      <w:r w:rsidRPr="00F23683">
        <w:rPr>
          <w:rFonts w:ascii="Arial" w:hAnsi="Arial" w:cs="Arial"/>
          <w:b/>
          <w:sz w:val="20"/>
          <w:szCs w:val="20"/>
          <w:highlight w:val="yellow"/>
        </w:rPr>
        <w:t xml:space="preserve">It is best practice to label children’s belongings with their name before providing them to us. Two changes of clothing </w:t>
      </w:r>
      <w:r w:rsidR="00494EE0" w:rsidRPr="00F23683">
        <w:rPr>
          <w:rFonts w:ascii="Arial" w:hAnsi="Arial" w:cs="Arial"/>
          <w:b/>
          <w:sz w:val="20"/>
          <w:szCs w:val="20"/>
          <w:highlight w:val="yellow"/>
        </w:rPr>
        <w:t>include</w:t>
      </w:r>
      <w:r w:rsidRPr="00F23683">
        <w:rPr>
          <w:rFonts w:ascii="Arial" w:hAnsi="Arial" w:cs="Arial"/>
          <w:b/>
          <w:sz w:val="20"/>
          <w:szCs w:val="20"/>
          <w:highlight w:val="yellow"/>
        </w:rPr>
        <w:t xml:space="preserve"> two pair of underwear (6+ if potty training), two tops, and two bottoms.</w:t>
      </w:r>
      <w:r w:rsidRPr="00A44702">
        <w:rPr>
          <w:rFonts w:ascii="Arial" w:hAnsi="Arial" w:cs="Arial"/>
          <w:sz w:val="20"/>
          <w:szCs w:val="20"/>
        </w:rPr>
        <w:t xml:space="preserve"> One-piece outfits are acceptable. Soiled clothing will be put in a plastic bag and sent home. When supplies are low, families will be notified to replenish them. If a child requires frequent changes of clothing on a regular basis, families will need to provide more than two sets of clothing for a day. If a child desires a special blanket or stuffed animal for rest time, the item will be kept in their rest time container. </w:t>
      </w:r>
      <w:r w:rsidR="00F23683" w:rsidRPr="00F23683">
        <w:rPr>
          <w:rFonts w:ascii="Arial" w:hAnsi="Arial" w:cs="Arial"/>
          <w:color w:val="FF0000"/>
          <w:sz w:val="20"/>
          <w:szCs w:val="20"/>
        </w:rPr>
        <w:t>Please leave rest time items for the week instead of providing them daily. This ensures that children will reliably have their rest time items available each day. All rest time items will be sent home at the end of the week to be washed and should be returned at the start of the following week.</w:t>
      </w:r>
    </w:p>
    <w:p w14:paraId="5D8BA15E" w14:textId="77777777" w:rsidR="00494EE0" w:rsidRDefault="00494EE0" w:rsidP="005811F3">
      <w:pPr>
        <w:pStyle w:val="ListParagraph"/>
        <w:spacing w:line="240" w:lineRule="auto"/>
        <w:rPr>
          <w:rFonts w:ascii="Arial" w:hAnsi="Arial" w:cs="Arial"/>
          <w:sz w:val="20"/>
          <w:szCs w:val="20"/>
        </w:rPr>
      </w:pPr>
    </w:p>
    <w:p w14:paraId="0335E76B" w14:textId="4FE39D54" w:rsidR="005811F3" w:rsidRPr="00A74CC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DRESS CODE:</w:t>
      </w:r>
      <w:r w:rsidRPr="005811F3">
        <w:rPr>
          <w:rFonts w:ascii="Arial" w:hAnsi="Arial" w:cs="Arial"/>
          <w:sz w:val="20"/>
          <w:szCs w:val="20"/>
        </w:rPr>
        <w:t xml:space="preserve"> Children need to be dressed appropriately for daily messy and outdoor play. Weather permitting; children will spend time outdoors daily. </w:t>
      </w:r>
      <w:r w:rsidRPr="00D05BB3">
        <w:rPr>
          <w:rFonts w:ascii="Arial" w:hAnsi="Arial" w:cs="Arial"/>
          <w:b/>
          <w:sz w:val="20"/>
          <w:szCs w:val="20"/>
          <w:highlight w:val="yellow"/>
        </w:rPr>
        <w:t>Children need to be dressed for outdoor play year-round.</w:t>
      </w:r>
      <w:r w:rsidRPr="005811F3">
        <w:rPr>
          <w:rFonts w:ascii="Arial" w:hAnsi="Arial" w:cs="Arial"/>
          <w:sz w:val="20"/>
          <w:szCs w:val="20"/>
        </w:rPr>
        <w:t xml:space="preserve"> For safety reasons, children should not wear shoes with a heel or shoes that don’t support their walking. Please send children with shoes that they can learn to put on themselves. Teaching life skills, including putting on your own shoes, is a part of our curriculum. Sending coats, hats, and gloves in the cold months are necessary in making sure EVERYONE can spend time outdoors. If a child does not have appropriate winter wear, family will be called to bring appropriate wear. We will participate in frequent water play during the summer. Please send a swimsuit for water play in the summer. We will wash suits daily on-site and return suits at the end of summer. </w:t>
      </w:r>
      <w:r w:rsidRPr="00D05BB3">
        <w:rPr>
          <w:rFonts w:ascii="Arial" w:hAnsi="Arial" w:cs="Arial"/>
          <w:color w:val="FF0000"/>
          <w:sz w:val="20"/>
          <w:szCs w:val="20"/>
        </w:rPr>
        <w:t>The State of Indiana requires that all children that are walking in an early childhood program attend with shoes every day. They do not have to wear them, but they MUST have shoes with them when they attend.</w:t>
      </w:r>
    </w:p>
    <w:p w14:paraId="6A178D95" w14:textId="35F49D5F" w:rsidR="00A74CC3" w:rsidRPr="00A74CC3" w:rsidRDefault="00A74CC3" w:rsidP="00A74CC3">
      <w:pPr>
        <w:spacing w:line="240" w:lineRule="auto"/>
        <w:ind w:left="720"/>
        <w:rPr>
          <w:rFonts w:ascii="Arial" w:hAnsi="Arial" w:cs="Arial"/>
          <w:sz w:val="20"/>
          <w:szCs w:val="20"/>
        </w:rPr>
      </w:pPr>
      <w:r w:rsidRPr="00A74CC3">
        <w:rPr>
          <w:rFonts w:ascii="Arial" w:hAnsi="Arial" w:cs="Arial"/>
          <w:sz w:val="20"/>
          <w:szCs w:val="20"/>
        </w:rPr>
        <w:t xml:space="preserve">The group will plan to go outside every day unless the wind-chill temperature is below twenty-five (25) degrees Fahrenheit or the heat-index is above one hundred (100) degrees Fahrenheit. Your child will be outside unless </w:t>
      </w:r>
      <w:r w:rsidRPr="00A74CC3">
        <w:rPr>
          <w:rFonts w:ascii="Arial" w:hAnsi="Arial" w:cs="Arial"/>
          <w:sz w:val="20"/>
          <w:szCs w:val="20"/>
        </w:rPr>
        <w:lastRenderedPageBreak/>
        <w:t xml:space="preserve">there is a health-related reason documented by a parent or physician for a child to remain indoors. (For a period exceeding three (3) consecutive days a </w:t>
      </w:r>
      <w:r w:rsidRPr="00A74CC3">
        <w:rPr>
          <w:rFonts w:ascii="Arial" w:hAnsi="Arial" w:cs="Arial"/>
          <w:sz w:val="20"/>
          <w:szCs w:val="20"/>
          <w:u w:val="single"/>
        </w:rPr>
        <w:t>physician’s statement is required</w:t>
      </w:r>
      <w:r w:rsidRPr="00A74CC3">
        <w:rPr>
          <w:rFonts w:ascii="Arial" w:hAnsi="Arial" w:cs="Arial"/>
          <w:sz w:val="20"/>
          <w:szCs w:val="20"/>
        </w:rPr>
        <w:t>.)</w:t>
      </w:r>
    </w:p>
    <w:p w14:paraId="1F6084A1" w14:textId="77777777" w:rsidR="00494EE0" w:rsidRDefault="00494EE0" w:rsidP="00494EE0">
      <w:pPr>
        <w:pStyle w:val="ListParagraph"/>
        <w:spacing w:line="240" w:lineRule="auto"/>
        <w:rPr>
          <w:rFonts w:ascii="Arial" w:hAnsi="Arial" w:cs="Arial"/>
          <w:sz w:val="20"/>
          <w:szCs w:val="20"/>
        </w:rPr>
      </w:pPr>
    </w:p>
    <w:p w14:paraId="371A9F41" w14:textId="535163F1" w:rsidR="005811F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BELONGINGS:</w:t>
      </w:r>
      <w:r w:rsidRPr="005811F3">
        <w:rPr>
          <w:rFonts w:ascii="Arial" w:hAnsi="Arial" w:cs="Arial"/>
          <w:sz w:val="20"/>
          <w:szCs w:val="20"/>
        </w:rPr>
        <w:t xml:space="preserve"> </w:t>
      </w:r>
      <w:r w:rsidRPr="00D05BB3">
        <w:rPr>
          <w:rFonts w:ascii="Arial" w:hAnsi="Arial" w:cs="Arial"/>
          <w:b/>
          <w:sz w:val="20"/>
          <w:szCs w:val="20"/>
          <w:highlight w:val="yellow"/>
        </w:rPr>
        <w:t>P</w:t>
      </w:r>
      <w:r w:rsidR="00D05BB3">
        <w:rPr>
          <w:rFonts w:ascii="Arial" w:hAnsi="Arial" w:cs="Arial"/>
          <w:b/>
          <w:sz w:val="20"/>
          <w:szCs w:val="20"/>
          <w:highlight w:val="yellow"/>
        </w:rPr>
        <w:t>LEASE</w:t>
      </w:r>
      <w:r w:rsidRPr="00D05BB3">
        <w:rPr>
          <w:rFonts w:ascii="Arial" w:hAnsi="Arial" w:cs="Arial"/>
          <w:b/>
          <w:sz w:val="20"/>
          <w:szCs w:val="20"/>
          <w:highlight w:val="yellow"/>
        </w:rPr>
        <w:t xml:space="preserve"> </w:t>
      </w:r>
      <w:r w:rsidR="00D05BB3">
        <w:rPr>
          <w:rFonts w:ascii="Arial" w:hAnsi="Arial" w:cs="Arial"/>
          <w:b/>
          <w:sz w:val="20"/>
          <w:szCs w:val="20"/>
          <w:highlight w:val="yellow"/>
        </w:rPr>
        <w:t>DO</w:t>
      </w:r>
      <w:r w:rsidRPr="00D05BB3">
        <w:rPr>
          <w:rFonts w:ascii="Arial" w:hAnsi="Arial" w:cs="Arial"/>
          <w:b/>
          <w:sz w:val="20"/>
          <w:szCs w:val="20"/>
          <w:highlight w:val="yellow"/>
        </w:rPr>
        <w:t xml:space="preserve"> </w:t>
      </w:r>
      <w:r w:rsidR="00D05BB3">
        <w:rPr>
          <w:rFonts w:ascii="Arial" w:hAnsi="Arial" w:cs="Arial"/>
          <w:b/>
          <w:sz w:val="20"/>
          <w:szCs w:val="20"/>
          <w:highlight w:val="yellow"/>
        </w:rPr>
        <w:t>NOT</w:t>
      </w:r>
      <w:r w:rsidRPr="00D05BB3">
        <w:rPr>
          <w:rFonts w:ascii="Arial" w:hAnsi="Arial" w:cs="Arial"/>
          <w:b/>
          <w:sz w:val="20"/>
          <w:szCs w:val="20"/>
          <w:highlight w:val="yellow"/>
        </w:rPr>
        <w:t xml:space="preserve"> </w:t>
      </w:r>
      <w:r w:rsidR="00D05BB3">
        <w:rPr>
          <w:rFonts w:ascii="Arial" w:hAnsi="Arial" w:cs="Arial"/>
          <w:b/>
          <w:sz w:val="20"/>
          <w:szCs w:val="20"/>
          <w:highlight w:val="yellow"/>
        </w:rPr>
        <w:t>SEND</w:t>
      </w:r>
      <w:r w:rsidRPr="00D05BB3">
        <w:rPr>
          <w:rFonts w:ascii="Arial" w:hAnsi="Arial" w:cs="Arial"/>
          <w:b/>
          <w:sz w:val="20"/>
          <w:szCs w:val="20"/>
          <w:highlight w:val="yellow"/>
        </w:rPr>
        <w:t xml:space="preserve"> </w:t>
      </w:r>
      <w:r w:rsidR="00D05BB3">
        <w:rPr>
          <w:rFonts w:ascii="Arial" w:hAnsi="Arial" w:cs="Arial"/>
          <w:b/>
          <w:sz w:val="20"/>
          <w:szCs w:val="20"/>
          <w:highlight w:val="yellow"/>
        </w:rPr>
        <w:t>CHILDREN WITH TOYS FROM HOME</w:t>
      </w:r>
      <w:r w:rsidRPr="00D05BB3">
        <w:rPr>
          <w:rFonts w:ascii="Arial" w:hAnsi="Arial" w:cs="Arial"/>
          <w:b/>
          <w:sz w:val="20"/>
          <w:szCs w:val="20"/>
          <w:highlight w:val="yellow"/>
        </w:rPr>
        <w:t>.</w:t>
      </w:r>
      <w:r w:rsidRPr="005811F3">
        <w:rPr>
          <w:rFonts w:ascii="Arial" w:hAnsi="Arial" w:cs="Arial"/>
          <w:sz w:val="20"/>
          <w:szCs w:val="20"/>
        </w:rPr>
        <w:t xml:space="preserve"> We offer an abundance of materials for children to work with daily. We are not responsible for lost or damaged hair/clothing accessories brought from home. Belongings will be stored in children’s individual bins. For safety reasons, car seats may no longer be stored in our program.</w:t>
      </w:r>
    </w:p>
    <w:p w14:paraId="140C8BA3" w14:textId="77777777" w:rsidR="00494EE0" w:rsidRPr="00494EE0" w:rsidRDefault="00494EE0" w:rsidP="00494EE0">
      <w:pPr>
        <w:pStyle w:val="ListParagraph"/>
        <w:rPr>
          <w:rFonts w:ascii="Arial" w:hAnsi="Arial" w:cs="Arial"/>
          <w:sz w:val="20"/>
          <w:szCs w:val="20"/>
        </w:rPr>
      </w:pPr>
    </w:p>
    <w:p w14:paraId="2DB131B7" w14:textId="6560633E" w:rsidR="005811F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OUR PROPERTY:</w:t>
      </w:r>
      <w:r w:rsidRPr="005811F3">
        <w:rPr>
          <w:rFonts w:ascii="Arial" w:hAnsi="Arial" w:cs="Arial"/>
          <w:sz w:val="20"/>
          <w:szCs w:val="20"/>
        </w:rPr>
        <w:t xml:space="preserve"> Should a child deliberately destroy property such as age-appropriate work materials, cots,</w:t>
      </w:r>
      <w:r w:rsidR="004F4C76">
        <w:rPr>
          <w:rFonts w:ascii="Arial" w:hAnsi="Arial" w:cs="Arial"/>
          <w:sz w:val="20"/>
          <w:szCs w:val="20"/>
        </w:rPr>
        <w:t xml:space="preserve"> </w:t>
      </w:r>
      <w:r w:rsidRPr="005811F3">
        <w:rPr>
          <w:rFonts w:ascii="Arial" w:hAnsi="Arial" w:cs="Arial"/>
          <w:sz w:val="20"/>
          <w:szCs w:val="20"/>
        </w:rPr>
        <w:t>furniture, appliances, playground equipment, and other items in the environment, the family WILL be held responsible for reimbursing for those items. Accidents happen! However, throwing things out of anger or intentionally trying to break items is not acceptable. Keeping our outdoor environment clean is just as important as keeping our indoor environment clean. Please do not park in the grass or littler on our property.</w:t>
      </w:r>
    </w:p>
    <w:p w14:paraId="163DDC21" w14:textId="77777777" w:rsidR="005811F3" w:rsidRDefault="005811F3" w:rsidP="005811F3">
      <w:pPr>
        <w:pStyle w:val="ListParagraph"/>
        <w:spacing w:line="240" w:lineRule="auto"/>
        <w:rPr>
          <w:rFonts w:ascii="Arial" w:hAnsi="Arial" w:cs="Arial"/>
          <w:sz w:val="20"/>
          <w:szCs w:val="20"/>
        </w:rPr>
      </w:pPr>
    </w:p>
    <w:p w14:paraId="42834100" w14:textId="3070276F" w:rsidR="005811F3" w:rsidRPr="00C95072" w:rsidRDefault="00BC2CF0" w:rsidP="00C95072">
      <w:pPr>
        <w:pStyle w:val="ListParagraph"/>
        <w:numPr>
          <w:ilvl w:val="0"/>
          <w:numId w:val="5"/>
        </w:numPr>
        <w:spacing w:line="240" w:lineRule="auto"/>
        <w:rPr>
          <w:rFonts w:ascii="Arial" w:hAnsi="Arial" w:cs="Arial"/>
          <w:b/>
          <w:sz w:val="20"/>
          <w:szCs w:val="20"/>
          <w:u w:val="single"/>
        </w:rPr>
      </w:pPr>
      <w:r w:rsidRPr="00C95072">
        <w:rPr>
          <w:rFonts w:ascii="Arial" w:hAnsi="Arial" w:cs="Arial"/>
          <w:b/>
          <w:sz w:val="20"/>
          <w:szCs w:val="20"/>
          <w:u w:val="single"/>
        </w:rPr>
        <w:t>INFANTS &amp; TODDLERS</w:t>
      </w:r>
    </w:p>
    <w:p w14:paraId="5C9F31EB" w14:textId="77777777" w:rsidR="00494EE0" w:rsidRDefault="00494EE0" w:rsidP="00494EE0">
      <w:pPr>
        <w:pStyle w:val="ListParagraph"/>
        <w:spacing w:line="240" w:lineRule="auto"/>
        <w:rPr>
          <w:rFonts w:ascii="Arial" w:hAnsi="Arial" w:cs="Arial"/>
          <w:sz w:val="20"/>
          <w:szCs w:val="20"/>
        </w:rPr>
      </w:pPr>
    </w:p>
    <w:p w14:paraId="7EBCD9FB" w14:textId="21488184" w:rsidR="005811F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FAMILY PROVIDED SUPPLIES:</w:t>
      </w:r>
      <w:r w:rsidRPr="005811F3">
        <w:rPr>
          <w:rFonts w:ascii="Arial" w:hAnsi="Arial" w:cs="Arial"/>
          <w:sz w:val="20"/>
          <w:szCs w:val="20"/>
        </w:rPr>
        <w:t xml:space="preserve"> Families are responsible for supplying the below listed items:</w:t>
      </w:r>
    </w:p>
    <w:p w14:paraId="759D6610" w14:textId="77777777" w:rsidR="002A6825" w:rsidRDefault="002A6825" w:rsidP="002A6825">
      <w:pPr>
        <w:pStyle w:val="ListParagraph"/>
        <w:spacing w:line="240" w:lineRule="auto"/>
        <w:rPr>
          <w:rFonts w:ascii="Arial" w:hAnsi="Arial" w:cs="Arial"/>
          <w:sz w:val="20"/>
          <w:szCs w:val="20"/>
        </w:rPr>
      </w:pPr>
    </w:p>
    <w:tbl>
      <w:tblPr>
        <w:tblStyle w:val="TableGrid"/>
        <w:tblW w:w="0" w:type="auto"/>
        <w:tblInd w:w="152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7110"/>
      </w:tblGrid>
      <w:tr w:rsidR="005811F3" w14:paraId="1FDA908D" w14:textId="77777777" w:rsidTr="00D14B48">
        <w:tc>
          <w:tcPr>
            <w:tcW w:w="7110" w:type="dxa"/>
            <w:shd w:val="clear" w:color="auto" w:fill="4472C4" w:themeFill="accent1"/>
          </w:tcPr>
          <w:p w14:paraId="59D37273" w14:textId="3ABCCE8E" w:rsidR="005811F3" w:rsidRPr="002A6825" w:rsidRDefault="00FE4D20" w:rsidP="002A6825">
            <w:pPr>
              <w:pStyle w:val="ListParagraph"/>
              <w:ind w:left="0"/>
              <w:jc w:val="center"/>
              <w:rPr>
                <w:rFonts w:ascii="Arial" w:hAnsi="Arial" w:cs="Arial"/>
                <w:b/>
                <w:color w:val="FFFFFF" w:themeColor="background1"/>
                <w:sz w:val="20"/>
                <w:szCs w:val="20"/>
              </w:rPr>
            </w:pPr>
            <w:r w:rsidRPr="002A6825">
              <w:rPr>
                <w:rFonts w:ascii="Arial" w:hAnsi="Arial" w:cs="Arial"/>
                <w:b/>
                <w:color w:val="FFFFFF" w:themeColor="background1"/>
                <w:sz w:val="20"/>
                <w:szCs w:val="20"/>
              </w:rPr>
              <w:t>List of Daily Supplies</w:t>
            </w:r>
          </w:p>
        </w:tc>
      </w:tr>
      <w:tr w:rsidR="005811F3" w14:paraId="4FA5E138" w14:textId="77777777" w:rsidTr="00D14B48">
        <w:tc>
          <w:tcPr>
            <w:tcW w:w="7110" w:type="dxa"/>
          </w:tcPr>
          <w:p w14:paraId="1EE844D8" w14:textId="612F3813" w:rsidR="005811F3" w:rsidRDefault="00FE4D20" w:rsidP="00FE4D20">
            <w:pPr>
              <w:pStyle w:val="ListParagraph"/>
              <w:tabs>
                <w:tab w:val="left" w:pos="1260"/>
              </w:tabs>
              <w:ind w:left="0"/>
              <w:rPr>
                <w:rFonts w:ascii="Arial" w:hAnsi="Arial" w:cs="Arial"/>
                <w:sz w:val="20"/>
                <w:szCs w:val="20"/>
              </w:rPr>
            </w:pPr>
            <w:r w:rsidRPr="00FE4D20">
              <w:rPr>
                <w:rFonts w:ascii="Arial" w:hAnsi="Arial" w:cs="Arial"/>
                <w:sz w:val="20"/>
                <w:szCs w:val="20"/>
              </w:rPr>
              <w:t>Two Changes of Clothing</w:t>
            </w:r>
            <w:r>
              <w:rPr>
                <w:rFonts w:ascii="Arial" w:hAnsi="Arial" w:cs="Arial"/>
                <w:sz w:val="20"/>
                <w:szCs w:val="20"/>
              </w:rPr>
              <w:tab/>
            </w:r>
          </w:p>
        </w:tc>
      </w:tr>
      <w:tr w:rsidR="005811F3" w14:paraId="77CD3214" w14:textId="77777777" w:rsidTr="00D14B48">
        <w:tc>
          <w:tcPr>
            <w:tcW w:w="7110" w:type="dxa"/>
            <w:shd w:val="clear" w:color="auto" w:fill="B4C6E7" w:themeFill="accent1" w:themeFillTint="66"/>
          </w:tcPr>
          <w:p w14:paraId="29BDF783" w14:textId="14793405" w:rsidR="005811F3" w:rsidRDefault="00FE4D20" w:rsidP="005811F3">
            <w:pPr>
              <w:pStyle w:val="ListParagraph"/>
              <w:ind w:left="0"/>
              <w:rPr>
                <w:rFonts w:ascii="Arial" w:hAnsi="Arial" w:cs="Arial"/>
                <w:sz w:val="20"/>
                <w:szCs w:val="20"/>
              </w:rPr>
            </w:pPr>
            <w:r w:rsidRPr="00FE4D20">
              <w:rPr>
                <w:rFonts w:ascii="Arial" w:hAnsi="Arial" w:cs="Arial"/>
                <w:sz w:val="20"/>
                <w:szCs w:val="20"/>
              </w:rPr>
              <w:t>Diapers and Wipes</w:t>
            </w:r>
          </w:p>
        </w:tc>
      </w:tr>
      <w:tr w:rsidR="005811F3" w14:paraId="2D418196" w14:textId="77777777" w:rsidTr="00D14B48">
        <w:tc>
          <w:tcPr>
            <w:tcW w:w="7110" w:type="dxa"/>
          </w:tcPr>
          <w:p w14:paraId="16073323" w14:textId="798C5919" w:rsidR="005811F3" w:rsidRDefault="00FE4D20" w:rsidP="005811F3">
            <w:pPr>
              <w:pStyle w:val="ListParagraph"/>
              <w:ind w:left="0"/>
              <w:rPr>
                <w:rFonts w:ascii="Arial" w:hAnsi="Arial" w:cs="Arial"/>
                <w:sz w:val="20"/>
                <w:szCs w:val="20"/>
              </w:rPr>
            </w:pPr>
            <w:r w:rsidRPr="00FE4D20">
              <w:rPr>
                <w:rFonts w:ascii="Arial" w:hAnsi="Arial" w:cs="Arial"/>
                <w:sz w:val="20"/>
                <w:szCs w:val="20"/>
              </w:rPr>
              <w:t>Medication</w:t>
            </w:r>
          </w:p>
        </w:tc>
      </w:tr>
      <w:tr w:rsidR="005811F3" w14:paraId="5413351A" w14:textId="77777777" w:rsidTr="00D14B48">
        <w:tc>
          <w:tcPr>
            <w:tcW w:w="7110" w:type="dxa"/>
            <w:shd w:val="clear" w:color="auto" w:fill="B4C6E7" w:themeFill="accent1" w:themeFillTint="66"/>
          </w:tcPr>
          <w:p w14:paraId="45150FFD" w14:textId="40813C15" w:rsidR="005811F3" w:rsidRDefault="00FE4D20" w:rsidP="005811F3">
            <w:pPr>
              <w:pStyle w:val="ListParagraph"/>
              <w:ind w:left="0"/>
              <w:rPr>
                <w:rFonts w:ascii="Arial" w:hAnsi="Arial" w:cs="Arial"/>
                <w:sz w:val="20"/>
                <w:szCs w:val="20"/>
              </w:rPr>
            </w:pPr>
            <w:r w:rsidRPr="00FE4D20">
              <w:rPr>
                <w:rFonts w:ascii="Arial" w:hAnsi="Arial" w:cs="Arial"/>
                <w:sz w:val="20"/>
                <w:szCs w:val="20"/>
              </w:rPr>
              <w:t>Sunscreen and Insect Repellent</w:t>
            </w:r>
          </w:p>
        </w:tc>
      </w:tr>
      <w:tr w:rsidR="005811F3" w14:paraId="27893008" w14:textId="77777777" w:rsidTr="00D14B48">
        <w:tc>
          <w:tcPr>
            <w:tcW w:w="7110" w:type="dxa"/>
          </w:tcPr>
          <w:p w14:paraId="7FE8F843" w14:textId="281EF51F" w:rsidR="005811F3" w:rsidRDefault="00FE4D20" w:rsidP="005811F3">
            <w:pPr>
              <w:pStyle w:val="ListParagraph"/>
              <w:ind w:left="0"/>
              <w:rPr>
                <w:rFonts w:ascii="Arial" w:hAnsi="Arial" w:cs="Arial"/>
                <w:sz w:val="20"/>
                <w:szCs w:val="20"/>
              </w:rPr>
            </w:pPr>
            <w:r w:rsidRPr="00FE4D20">
              <w:rPr>
                <w:rFonts w:ascii="Arial" w:hAnsi="Arial" w:cs="Arial"/>
                <w:sz w:val="20"/>
                <w:szCs w:val="20"/>
              </w:rPr>
              <w:t>Crèmes, Powders, and Ointments (MD/NP note required</w:t>
            </w:r>
            <w:r w:rsidR="002A6825">
              <w:rPr>
                <w:rFonts w:ascii="Arial" w:hAnsi="Arial" w:cs="Arial"/>
                <w:sz w:val="20"/>
                <w:szCs w:val="20"/>
              </w:rPr>
              <w:t>)</w:t>
            </w:r>
          </w:p>
        </w:tc>
      </w:tr>
      <w:tr w:rsidR="005811F3" w14:paraId="253B9F34" w14:textId="77777777" w:rsidTr="00D14B48">
        <w:tc>
          <w:tcPr>
            <w:tcW w:w="7110" w:type="dxa"/>
            <w:shd w:val="clear" w:color="auto" w:fill="B4C6E7" w:themeFill="accent1" w:themeFillTint="66"/>
          </w:tcPr>
          <w:p w14:paraId="550468F7" w14:textId="20BDEE27" w:rsidR="005811F3" w:rsidRDefault="002A6825" w:rsidP="005811F3">
            <w:pPr>
              <w:pStyle w:val="ListParagraph"/>
              <w:ind w:left="0"/>
              <w:rPr>
                <w:rFonts w:ascii="Arial" w:hAnsi="Arial" w:cs="Arial"/>
                <w:sz w:val="20"/>
                <w:szCs w:val="20"/>
              </w:rPr>
            </w:pPr>
            <w:r w:rsidRPr="002A6825">
              <w:rPr>
                <w:rFonts w:ascii="Arial" w:hAnsi="Arial" w:cs="Arial"/>
                <w:sz w:val="20"/>
                <w:szCs w:val="20"/>
              </w:rPr>
              <w:t>Formula/ Breast Milk</w:t>
            </w:r>
          </w:p>
        </w:tc>
      </w:tr>
      <w:tr w:rsidR="005811F3" w14:paraId="5F732DCC" w14:textId="77777777" w:rsidTr="00D14B48">
        <w:tc>
          <w:tcPr>
            <w:tcW w:w="7110" w:type="dxa"/>
          </w:tcPr>
          <w:p w14:paraId="7B574EB3" w14:textId="375B0255" w:rsidR="005811F3" w:rsidRDefault="002A6825" w:rsidP="005811F3">
            <w:pPr>
              <w:pStyle w:val="ListParagraph"/>
              <w:ind w:left="0"/>
              <w:rPr>
                <w:rFonts w:ascii="Arial" w:hAnsi="Arial" w:cs="Arial"/>
                <w:sz w:val="20"/>
                <w:szCs w:val="20"/>
              </w:rPr>
            </w:pPr>
            <w:r w:rsidRPr="002A6825">
              <w:rPr>
                <w:rFonts w:ascii="Arial" w:hAnsi="Arial" w:cs="Arial"/>
                <w:sz w:val="20"/>
                <w:szCs w:val="20"/>
              </w:rPr>
              <w:t>Bottles</w:t>
            </w:r>
          </w:p>
        </w:tc>
      </w:tr>
      <w:tr w:rsidR="002A6825" w14:paraId="7CE69B84" w14:textId="77777777" w:rsidTr="00D14B48">
        <w:tc>
          <w:tcPr>
            <w:tcW w:w="7110" w:type="dxa"/>
            <w:shd w:val="clear" w:color="auto" w:fill="B4C6E7" w:themeFill="accent1" w:themeFillTint="66"/>
          </w:tcPr>
          <w:p w14:paraId="618D1835" w14:textId="392C1B53" w:rsidR="002A6825" w:rsidRPr="002A6825" w:rsidRDefault="002A6825" w:rsidP="005811F3">
            <w:pPr>
              <w:pStyle w:val="ListParagraph"/>
              <w:ind w:left="0"/>
              <w:rPr>
                <w:rFonts w:ascii="Arial" w:hAnsi="Arial" w:cs="Arial"/>
                <w:sz w:val="20"/>
                <w:szCs w:val="20"/>
              </w:rPr>
            </w:pPr>
            <w:r w:rsidRPr="002A6825">
              <w:rPr>
                <w:rFonts w:ascii="Arial" w:hAnsi="Arial" w:cs="Arial"/>
                <w:sz w:val="20"/>
                <w:szCs w:val="20"/>
              </w:rPr>
              <w:t>Pacifier and Pacifier Fastener</w:t>
            </w:r>
          </w:p>
        </w:tc>
      </w:tr>
      <w:tr w:rsidR="002A6825" w14:paraId="3D0EAD2C" w14:textId="77777777" w:rsidTr="00D14B48">
        <w:tc>
          <w:tcPr>
            <w:tcW w:w="7110" w:type="dxa"/>
          </w:tcPr>
          <w:p w14:paraId="4A2D0B13" w14:textId="06C3C5EC" w:rsidR="002A6825" w:rsidRPr="002A6825" w:rsidRDefault="002A6825" w:rsidP="005811F3">
            <w:pPr>
              <w:pStyle w:val="ListParagraph"/>
              <w:ind w:left="0"/>
              <w:rPr>
                <w:rFonts w:ascii="Arial" w:hAnsi="Arial" w:cs="Arial"/>
                <w:sz w:val="20"/>
                <w:szCs w:val="20"/>
              </w:rPr>
            </w:pPr>
            <w:r w:rsidRPr="002A6825">
              <w:rPr>
                <w:rFonts w:ascii="Arial" w:hAnsi="Arial" w:cs="Arial"/>
                <w:sz w:val="20"/>
                <w:szCs w:val="20"/>
              </w:rPr>
              <w:t>Bibs</w:t>
            </w:r>
          </w:p>
        </w:tc>
      </w:tr>
    </w:tbl>
    <w:p w14:paraId="6E85E253" w14:textId="77777777" w:rsidR="002A6825" w:rsidRDefault="002A6825" w:rsidP="005811F3">
      <w:pPr>
        <w:pStyle w:val="ListParagraph"/>
        <w:spacing w:line="240" w:lineRule="auto"/>
        <w:rPr>
          <w:rFonts w:ascii="Arial" w:hAnsi="Arial" w:cs="Arial"/>
          <w:sz w:val="20"/>
          <w:szCs w:val="20"/>
        </w:rPr>
      </w:pPr>
    </w:p>
    <w:p w14:paraId="0FBF9FF4" w14:textId="4A8A89C7" w:rsidR="005811F3" w:rsidRDefault="005811F3" w:rsidP="005811F3">
      <w:pPr>
        <w:pStyle w:val="ListParagraph"/>
        <w:spacing w:line="240" w:lineRule="auto"/>
        <w:rPr>
          <w:rFonts w:ascii="Arial" w:hAnsi="Arial" w:cs="Arial"/>
          <w:sz w:val="20"/>
          <w:szCs w:val="20"/>
        </w:rPr>
      </w:pPr>
      <w:r w:rsidRPr="002A6825">
        <w:rPr>
          <w:rFonts w:ascii="Arial" w:hAnsi="Arial" w:cs="Arial"/>
          <w:b/>
          <w:sz w:val="20"/>
          <w:szCs w:val="20"/>
          <w:highlight w:val="yellow"/>
        </w:rPr>
        <w:t xml:space="preserve">It is best practice to label children’s belongings with their name before providing them to us. Two changes of clothing </w:t>
      </w:r>
      <w:r w:rsidR="004F4C76" w:rsidRPr="002A6825">
        <w:rPr>
          <w:rFonts w:ascii="Arial" w:hAnsi="Arial" w:cs="Arial"/>
          <w:b/>
          <w:sz w:val="20"/>
          <w:szCs w:val="20"/>
          <w:highlight w:val="yellow"/>
        </w:rPr>
        <w:t>include</w:t>
      </w:r>
      <w:r w:rsidRPr="002A6825">
        <w:rPr>
          <w:rFonts w:ascii="Arial" w:hAnsi="Arial" w:cs="Arial"/>
          <w:b/>
          <w:sz w:val="20"/>
          <w:szCs w:val="20"/>
          <w:highlight w:val="yellow"/>
        </w:rPr>
        <w:t xml:space="preserve"> two tops and two bottoms.</w:t>
      </w:r>
      <w:r w:rsidRPr="005811F3">
        <w:rPr>
          <w:rFonts w:ascii="Arial" w:hAnsi="Arial" w:cs="Arial"/>
          <w:sz w:val="20"/>
          <w:szCs w:val="20"/>
        </w:rPr>
        <w:t xml:space="preserve"> One-piece outfits are acceptable.</w:t>
      </w:r>
      <w:r w:rsidR="003C4C58">
        <w:rPr>
          <w:rFonts w:ascii="Arial" w:hAnsi="Arial" w:cs="Arial"/>
          <w:sz w:val="20"/>
          <w:szCs w:val="20"/>
        </w:rPr>
        <w:t xml:space="preserve"> Please provide multiple bottles for infant feedings. </w:t>
      </w:r>
      <w:r w:rsidRPr="005811F3">
        <w:rPr>
          <w:rFonts w:ascii="Arial" w:hAnsi="Arial" w:cs="Arial"/>
          <w:sz w:val="20"/>
          <w:szCs w:val="20"/>
        </w:rPr>
        <w:t xml:space="preserve">We will </w:t>
      </w:r>
      <w:r w:rsidR="003C4C58">
        <w:rPr>
          <w:rFonts w:ascii="Arial" w:hAnsi="Arial" w:cs="Arial"/>
          <w:sz w:val="20"/>
          <w:szCs w:val="20"/>
        </w:rPr>
        <w:t>rinse</w:t>
      </w:r>
      <w:r w:rsidRPr="005811F3">
        <w:rPr>
          <w:rFonts w:ascii="Arial" w:hAnsi="Arial" w:cs="Arial"/>
          <w:sz w:val="20"/>
          <w:szCs w:val="20"/>
        </w:rPr>
        <w:t xml:space="preserve"> bottles in between </w:t>
      </w:r>
      <w:r w:rsidR="004F4C76" w:rsidRPr="005811F3">
        <w:rPr>
          <w:rFonts w:ascii="Arial" w:hAnsi="Arial" w:cs="Arial"/>
          <w:sz w:val="20"/>
          <w:szCs w:val="20"/>
        </w:rPr>
        <w:t>use but</w:t>
      </w:r>
      <w:r w:rsidRPr="005811F3">
        <w:rPr>
          <w:rFonts w:ascii="Arial" w:hAnsi="Arial" w:cs="Arial"/>
          <w:sz w:val="20"/>
          <w:szCs w:val="20"/>
        </w:rPr>
        <w:t xml:space="preserve"> will send them home daily to be sanitized and return. As infants advance to a cup, </w:t>
      </w:r>
      <w:r w:rsidR="003C4C58">
        <w:rPr>
          <w:rFonts w:ascii="Arial" w:hAnsi="Arial" w:cs="Arial"/>
          <w:sz w:val="20"/>
          <w:szCs w:val="20"/>
        </w:rPr>
        <w:t>please</w:t>
      </w:r>
      <w:r w:rsidRPr="005811F3">
        <w:rPr>
          <w:rFonts w:ascii="Arial" w:hAnsi="Arial" w:cs="Arial"/>
          <w:sz w:val="20"/>
          <w:szCs w:val="20"/>
        </w:rPr>
        <w:t xml:space="preserve"> supply cups for meal times.</w:t>
      </w:r>
    </w:p>
    <w:p w14:paraId="45CE9F7C" w14:textId="77777777" w:rsidR="003A346E" w:rsidRPr="005811F3" w:rsidRDefault="003A346E" w:rsidP="005811F3">
      <w:pPr>
        <w:pStyle w:val="ListParagraph"/>
        <w:spacing w:line="240" w:lineRule="auto"/>
        <w:rPr>
          <w:rFonts w:ascii="Arial" w:hAnsi="Arial" w:cs="Arial"/>
          <w:sz w:val="20"/>
          <w:szCs w:val="20"/>
        </w:rPr>
      </w:pPr>
    </w:p>
    <w:p w14:paraId="568A4250" w14:textId="3FD4715B" w:rsidR="005811F3" w:rsidRDefault="005811F3" w:rsidP="005811F3">
      <w:pPr>
        <w:pStyle w:val="ListParagraph"/>
        <w:spacing w:line="240" w:lineRule="auto"/>
        <w:rPr>
          <w:rFonts w:ascii="Arial" w:hAnsi="Arial" w:cs="Arial"/>
          <w:sz w:val="20"/>
          <w:szCs w:val="20"/>
        </w:rPr>
      </w:pPr>
      <w:r w:rsidRPr="005811F3">
        <w:rPr>
          <w:rFonts w:ascii="Arial" w:hAnsi="Arial" w:cs="Arial"/>
          <w:sz w:val="20"/>
          <w:szCs w:val="20"/>
        </w:rPr>
        <w:t xml:space="preserve">Soiled clothing will be put in a plastic bag and sent home. When supplies are low, families will be notified to replenish them. If a child requires frequent changes of clothing on a regular basis, families will need to provide more than two sets of clothing for a day. </w:t>
      </w:r>
      <w:r w:rsidRPr="003C4C58">
        <w:rPr>
          <w:rFonts w:ascii="Arial" w:hAnsi="Arial" w:cs="Arial"/>
          <w:color w:val="FF0000"/>
          <w:sz w:val="20"/>
          <w:szCs w:val="20"/>
        </w:rPr>
        <w:t>Please leave rest time items for the week instead of providing them daily. This ensures that children will reliably have their rest time items available each day. All rest time items will be sent home at the end of the week to be washed and should be returned at the start of the following week.</w:t>
      </w:r>
    </w:p>
    <w:p w14:paraId="716E9EEB" w14:textId="77777777" w:rsidR="00494EE0" w:rsidRDefault="00494EE0" w:rsidP="005811F3">
      <w:pPr>
        <w:pStyle w:val="ListParagraph"/>
        <w:spacing w:line="240" w:lineRule="auto"/>
        <w:rPr>
          <w:rFonts w:ascii="Arial" w:hAnsi="Arial" w:cs="Arial"/>
          <w:sz w:val="20"/>
          <w:szCs w:val="20"/>
        </w:rPr>
      </w:pPr>
    </w:p>
    <w:p w14:paraId="5030C025" w14:textId="5C83439B" w:rsidR="005811F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EATING AND SLEEPING:</w:t>
      </w:r>
      <w:r w:rsidRPr="005811F3">
        <w:rPr>
          <w:rFonts w:ascii="Arial" w:hAnsi="Arial" w:cs="Arial"/>
          <w:sz w:val="20"/>
          <w:szCs w:val="20"/>
        </w:rPr>
        <w:t xml:space="preserve"> All infants under the age of 12 months will eat from a bottle and sleep on demand. A sleepy infant will rest as needed. Infants will be placed on their back in a crib in compliance with state regulations. Sleep Sacks </w:t>
      </w:r>
      <w:r w:rsidR="00E31171">
        <w:rPr>
          <w:rFonts w:ascii="Arial" w:hAnsi="Arial" w:cs="Arial"/>
          <w:sz w:val="20"/>
          <w:szCs w:val="20"/>
        </w:rPr>
        <w:t>should be</w:t>
      </w:r>
      <w:r w:rsidRPr="005811F3">
        <w:rPr>
          <w:rFonts w:ascii="Arial" w:hAnsi="Arial" w:cs="Arial"/>
          <w:sz w:val="20"/>
          <w:szCs w:val="20"/>
        </w:rPr>
        <w:t xml:space="preserve"> provided</w:t>
      </w:r>
      <w:r w:rsidR="00E31171">
        <w:rPr>
          <w:rFonts w:ascii="Arial" w:hAnsi="Arial" w:cs="Arial"/>
          <w:sz w:val="20"/>
          <w:szCs w:val="20"/>
        </w:rPr>
        <w:t xml:space="preserve"> by parents</w:t>
      </w:r>
      <w:r w:rsidRPr="005811F3">
        <w:rPr>
          <w:rFonts w:ascii="Arial" w:hAnsi="Arial" w:cs="Arial"/>
          <w:sz w:val="20"/>
          <w:szCs w:val="20"/>
        </w:rPr>
        <w:t xml:space="preserve"> for children under the age of 12 months. A request to force or restrict sleep will not be approved. Infants generally start developing a schedule between 4-6 months of age. When that occurs, meals and naps will begin forming a fluid schedule: breakfast, morning nap (if needed), lunch, afternoon nap, and snack. Between 12-18 months, we will begin transitioning to one nap per day in the afternoon. Infants will be fed formula/breast milk strictly until six months of age, unless otherwise instructed by a physician. Infants will be held during bottle feedings. All formula and breast milk containers, bottles, and pre-made baby foods are stored in a refrigerator. Bottles are required to have a lid to cover the nipple and are to be labeled with the child’s name.</w:t>
      </w:r>
    </w:p>
    <w:p w14:paraId="3F3CEE91" w14:textId="77777777" w:rsidR="00494EE0" w:rsidRDefault="00494EE0" w:rsidP="00494EE0">
      <w:pPr>
        <w:pStyle w:val="ListParagraph"/>
        <w:spacing w:line="240" w:lineRule="auto"/>
        <w:rPr>
          <w:rFonts w:ascii="Arial" w:hAnsi="Arial" w:cs="Arial"/>
          <w:sz w:val="20"/>
          <w:szCs w:val="20"/>
        </w:rPr>
      </w:pPr>
    </w:p>
    <w:p w14:paraId="4C1693C0" w14:textId="283365D2" w:rsidR="005811F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BREASTFEEDING:</w:t>
      </w:r>
      <w:r w:rsidRPr="005811F3">
        <w:rPr>
          <w:rFonts w:ascii="Arial" w:hAnsi="Arial" w:cs="Arial"/>
          <w:sz w:val="20"/>
          <w:szCs w:val="20"/>
        </w:rPr>
        <w:t xml:space="preserve"> </w:t>
      </w:r>
      <w:r w:rsidR="00987E13">
        <w:rPr>
          <w:rFonts w:ascii="Arial" w:hAnsi="Arial" w:cs="Arial"/>
          <w:sz w:val="20"/>
          <w:szCs w:val="20"/>
        </w:rPr>
        <w:t>The Community Center of Hope</w:t>
      </w:r>
      <w:r w:rsidRPr="005811F3">
        <w:rPr>
          <w:rFonts w:ascii="Arial" w:hAnsi="Arial" w:cs="Arial"/>
          <w:sz w:val="20"/>
          <w:szCs w:val="20"/>
        </w:rPr>
        <w:t xml:space="preserve"> is a breastfeeding friendly environment. If a mother wishes to nurse their baby at drop-off, pick-up, or during the day, they should communicate this to the educators and accommodations will be made for nursing. If they cannot nurse their baby during the day, but wish to continue breastfeeding, they are encouraged to </w:t>
      </w:r>
      <w:r w:rsidR="00477660">
        <w:rPr>
          <w:rFonts w:ascii="Arial" w:hAnsi="Arial" w:cs="Arial"/>
          <w:sz w:val="20"/>
          <w:szCs w:val="20"/>
        </w:rPr>
        <w:t>sign the breastfeeding agreement</w:t>
      </w:r>
      <w:r w:rsidR="00ED7A32">
        <w:rPr>
          <w:rFonts w:ascii="Arial" w:hAnsi="Arial" w:cs="Arial"/>
          <w:sz w:val="20"/>
          <w:szCs w:val="20"/>
        </w:rPr>
        <w:t xml:space="preserve"> and follow the guidelines outlined in the agreement.</w:t>
      </w:r>
    </w:p>
    <w:p w14:paraId="6759A57D" w14:textId="77777777" w:rsidR="00494EE0" w:rsidRPr="00494EE0" w:rsidRDefault="00494EE0" w:rsidP="00494EE0">
      <w:pPr>
        <w:pStyle w:val="ListParagraph"/>
        <w:rPr>
          <w:rFonts w:ascii="Arial" w:hAnsi="Arial" w:cs="Arial"/>
          <w:sz w:val="20"/>
          <w:szCs w:val="20"/>
        </w:rPr>
      </w:pPr>
    </w:p>
    <w:p w14:paraId="5EF6D145" w14:textId="12EC6537" w:rsidR="005811F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DIAPERING:</w:t>
      </w:r>
      <w:r w:rsidRPr="005811F3">
        <w:rPr>
          <w:rFonts w:ascii="Arial" w:hAnsi="Arial" w:cs="Arial"/>
          <w:sz w:val="20"/>
          <w:szCs w:val="20"/>
        </w:rPr>
        <w:t xml:space="preserve"> Diapers will be checked every two hours and changed as needed. Diapering care will be based on the needs of each child. If the use of crèmes or ointments is requested, a physician’s note is </w:t>
      </w:r>
      <w:r w:rsidR="004F4C76" w:rsidRPr="005811F3">
        <w:rPr>
          <w:rFonts w:ascii="Arial" w:hAnsi="Arial" w:cs="Arial"/>
          <w:sz w:val="20"/>
          <w:szCs w:val="20"/>
        </w:rPr>
        <w:t>necessary,</w:t>
      </w:r>
      <w:r w:rsidRPr="005811F3">
        <w:rPr>
          <w:rFonts w:ascii="Arial" w:hAnsi="Arial" w:cs="Arial"/>
          <w:sz w:val="20"/>
          <w:szCs w:val="20"/>
        </w:rPr>
        <w:t xml:space="preserve"> and the family is responsible for supplying those items. Children are diapered on a pad that is sanitized between uses, </w:t>
      </w:r>
      <w:r w:rsidRPr="005811F3">
        <w:rPr>
          <w:rFonts w:ascii="Arial" w:hAnsi="Arial" w:cs="Arial"/>
          <w:sz w:val="20"/>
          <w:szCs w:val="20"/>
        </w:rPr>
        <w:lastRenderedPageBreak/>
        <w:t xml:space="preserve">with a barrier between the child and the pad. Hand hygiene will be performed after each diaper change. If stool is loose and bloody, gloves will be </w:t>
      </w:r>
      <w:r w:rsidR="004F4C76" w:rsidRPr="005811F3">
        <w:rPr>
          <w:rFonts w:ascii="Arial" w:hAnsi="Arial" w:cs="Arial"/>
          <w:sz w:val="20"/>
          <w:szCs w:val="20"/>
        </w:rPr>
        <w:t>worn,</w:t>
      </w:r>
      <w:r w:rsidRPr="005811F3">
        <w:rPr>
          <w:rFonts w:ascii="Arial" w:hAnsi="Arial" w:cs="Arial"/>
          <w:sz w:val="20"/>
          <w:szCs w:val="20"/>
        </w:rPr>
        <w:t xml:space="preserve"> and family will be contacted to pick up their child. Cloth diapers are welcome! If a family uses cloth diapers, this should be communicated with the educators. There are lots of different styles of cloth diapers, so it is important to learn how the diapers are used on the child. It will be the family’s responsibility to launder their own diapers. Soiled diapers will be stored in a wet bag to be taken home each day. Per state policy, we cannot clean or “spray out” diapers.</w:t>
      </w:r>
    </w:p>
    <w:p w14:paraId="4D5B3544" w14:textId="77777777" w:rsidR="00A74CC3" w:rsidRPr="00A74CC3" w:rsidRDefault="00A74CC3" w:rsidP="00A74CC3">
      <w:pPr>
        <w:pStyle w:val="ListParagraph"/>
        <w:rPr>
          <w:rFonts w:ascii="Arial" w:hAnsi="Arial" w:cs="Arial"/>
          <w:sz w:val="20"/>
          <w:szCs w:val="20"/>
        </w:rPr>
      </w:pPr>
    </w:p>
    <w:p w14:paraId="11F3B45E" w14:textId="4C146FEF" w:rsidR="00A74CC3" w:rsidRPr="00A74CC3" w:rsidRDefault="00A74CC3" w:rsidP="00A74CC3">
      <w:pPr>
        <w:pStyle w:val="ListParagraph"/>
        <w:numPr>
          <w:ilvl w:val="0"/>
          <w:numId w:val="5"/>
        </w:numPr>
        <w:spacing w:line="240" w:lineRule="auto"/>
        <w:rPr>
          <w:rFonts w:ascii="Arial" w:hAnsi="Arial" w:cs="Arial"/>
          <w:b/>
          <w:sz w:val="20"/>
          <w:szCs w:val="20"/>
          <w:u w:val="single"/>
        </w:rPr>
      </w:pPr>
      <w:r w:rsidRPr="00A74CC3">
        <w:rPr>
          <w:rFonts w:ascii="Arial" w:hAnsi="Arial" w:cs="Arial"/>
          <w:b/>
          <w:sz w:val="20"/>
          <w:szCs w:val="20"/>
          <w:u w:val="single"/>
        </w:rPr>
        <w:t>OUT OF SCHOOL INFORMATION</w:t>
      </w:r>
    </w:p>
    <w:p w14:paraId="4716FEC9" w14:textId="5839527D" w:rsidR="00A74CC3" w:rsidRDefault="00A74CC3" w:rsidP="00A74CC3">
      <w:pPr>
        <w:pStyle w:val="ListParagraph"/>
        <w:spacing w:line="240" w:lineRule="auto"/>
        <w:rPr>
          <w:rFonts w:ascii="Arial" w:hAnsi="Arial" w:cs="Arial"/>
          <w:sz w:val="20"/>
          <w:szCs w:val="20"/>
        </w:rPr>
      </w:pPr>
    </w:p>
    <w:p w14:paraId="2415F815" w14:textId="700FA955" w:rsidR="00FF027A" w:rsidRDefault="00FF027A" w:rsidP="00FF027A">
      <w:pPr>
        <w:pStyle w:val="ListParagraph"/>
        <w:numPr>
          <w:ilvl w:val="1"/>
          <w:numId w:val="5"/>
        </w:numPr>
        <w:spacing w:line="240" w:lineRule="auto"/>
        <w:rPr>
          <w:rFonts w:ascii="Arial" w:hAnsi="Arial" w:cs="Arial"/>
          <w:sz w:val="20"/>
          <w:szCs w:val="20"/>
        </w:rPr>
      </w:pPr>
      <w:r w:rsidRPr="00FF027A">
        <w:rPr>
          <w:rFonts w:ascii="Arial" w:hAnsi="Arial" w:cs="Arial"/>
          <w:b/>
          <w:sz w:val="20"/>
          <w:szCs w:val="20"/>
        </w:rPr>
        <w:t>LOCATIONS:</w:t>
      </w:r>
      <w:r>
        <w:rPr>
          <w:rFonts w:ascii="Arial" w:hAnsi="Arial" w:cs="Arial"/>
          <w:sz w:val="20"/>
          <w:szCs w:val="20"/>
        </w:rPr>
        <w:t xml:space="preserve"> After School will be located at Hope Elementary (</w:t>
      </w:r>
      <w:r w:rsidRPr="00FF027A">
        <w:rPr>
          <w:rFonts w:ascii="Arial" w:hAnsi="Arial" w:cs="Arial"/>
          <w:sz w:val="20"/>
          <w:szCs w:val="20"/>
        </w:rPr>
        <w:t>9575 IN-9, Hope, IN 47246</w:t>
      </w:r>
      <w:r>
        <w:rPr>
          <w:rFonts w:ascii="Arial" w:hAnsi="Arial" w:cs="Arial"/>
          <w:sz w:val="20"/>
          <w:szCs w:val="20"/>
        </w:rPr>
        <w:t>) in room 1122</w:t>
      </w:r>
      <w:r w:rsidR="000775BB">
        <w:rPr>
          <w:rFonts w:ascii="Arial" w:hAnsi="Arial" w:cs="Arial"/>
          <w:sz w:val="20"/>
          <w:szCs w:val="20"/>
        </w:rPr>
        <w:t>. Before school and Summer Camp will be located at the Community Center of Hope (</w:t>
      </w:r>
      <w:r w:rsidR="00903DD0">
        <w:rPr>
          <w:rFonts w:ascii="Arial" w:hAnsi="Arial" w:cs="Arial"/>
          <w:sz w:val="20"/>
          <w:szCs w:val="20"/>
        </w:rPr>
        <w:t xml:space="preserve">543 Washington St., Hope, IN 47246). </w:t>
      </w:r>
    </w:p>
    <w:p w14:paraId="23E02588" w14:textId="77777777" w:rsidR="00903DD0" w:rsidRPr="00FF027A" w:rsidRDefault="00903DD0" w:rsidP="00903DD0">
      <w:pPr>
        <w:pStyle w:val="ListParagraph"/>
        <w:spacing w:line="240" w:lineRule="auto"/>
        <w:rPr>
          <w:rFonts w:ascii="Arial" w:hAnsi="Arial" w:cs="Arial"/>
          <w:sz w:val="20"/>
          <w:szCs w:val="20"/>
        </w:rPr>
      </w:pPr>
    </w:p>
    <w:p w14:paraId="2A1E6DB6" w14:textId="4DFB6ECA" w:rsidR="00A74CC3" w:rsidRDefault="00A74CC3" w:rsidP="00A74CC3">
      <w:pPr>
        <w:pStyle w:val="ListParagraph"/>
        <w:numPr>
          <w:ilvl w:val="1"/>
          <w:numId w:val="5"/>
        </w:numPr>
        <w:spacing w:line="240" w:lineRule="auto"/>
        <w:rPr>
          <w:rFonts w:ascii="Arial" w:hAnsi="Arial" w:cs="Arial"/>
          <w:sz w:val="20"/>
          <w:szCs w:val="20"/>
        </w:rPr>
      </w:pPr>
      <w:r w:rsidRPr="00FF027A">
        <w:rPr>
          <w:rFonts w:ascii="Arial" w:hAnsi="Arial" w:cs="Arial"/>
          <w:b/>
          <w:sz w:val="20"/>
          <w:szCs w:val="20"/>
        </w:rPr>
        <w:t>HOMEWORK</w:t>
      </w:r>
      <w:r w:rsidR="00FF027A">
        <w:rPr>
          <w:rFonts w:ascii="Arial" w:hAnsi="Arial" w:cs="Arial"/>
          <w:b/>
          <w:sz w:val="20"/>
          <w:szCs w:val="20"/>
        </w:rPr>
        <w:t xml:space="preserve"> (After School)</w:t>
      </w:r>
      <w:r w:rsidRPr="00FF027A">
        <w:rPr>
          <w:rFonts w:ascii="Arial" w:hAnsi="Arial" w:cs="Arial"/>
          <w:b/>
          <w:sz w:val="20"/>
          <w:szCs w:val="20"/>
        </w:rPr>
        <w:t>:</w:t>
      </w:r>
      <w:r>
        <w:rPr>
          <w:rFonts w:ascii="Arial" w:hAnsi="Arial" w:cs="Arial"/>
          <w:sz w:val="20"/>
          <w:szCs w:val="20"/>
        </w:rPr>
        <w:t xml:space="preserve"> </w:t>
      </w:r>
      <w:r w:rsidRPr="00A74CC3">
        <w:rPr>
          <w:rFonts w:ascii="Arial" w:hAnsi="Arial" w:cs="Arial"/>
          <w:sz w:val="20"/>
          <w:szCs w:val="20"/>
        </w:rPr>
        <w:t>Academic assistance means students will work on their materials and our staff will assist to check for accuracy and aide with questions. Students without homework are to read AR books, students who are too young for AR will engage in quiet activities. Our posted agenda tells parents and faculty this time is typically from 3:15-4:15 and considered our “Quiet Time”.  (A copy of the agenda is also in this packet). Work not finished, will be sent home for completion. Our staff will not be responsible for making sure all homework is completed.  It is the responsibility of each student to arrive to after-school with all materials in their backpack.</w:t>
      </w:r>
    </w:p>
    <w:p w14:paraId="5048F73A" w14:textId="77777777" w:rsidR="004A1D5F" w:rsidRPr="004A1D5F" w:rsidRDefault="004A1D5F" w:rsidP="004A1D5F">
      <w:pPr>
        <w:pStyle w:val="ListParagraph"/>
        <w:rPr>
          <w:rFonts w:ascii="Arial" w:hAnsi="Arial" w:cs="Arial"/>
          <w:sz w:val="20"/>
          <w:szCs w:val="20"/>
        </w:rPr>
      </w:pPr>
    </w:p>
    <w:p w14:paraId="41A8132C" w14:textId="1D78291E" w:rsidR="00BB189A" w:rsidRPr="00BB189A" w:rsidRDefault="00BB189A" w:rsidP="00BB189A">
      <w:pPr>
        <w:pStyle w:val="ListParagraph"/>
        <w:numPr>
          <w:ilvl w:val="1"/>
          <w:numId w:val="5"/>
        </w:numPr>
        <w:spacing w:line="240" w:lineRule="auto"/>
        <w:rPr>
          <w:rFonts w:ascii="Arial" w:hAnsi="Arial" w:cs="Arial"/>
          <w:sz w:val="20"/>
          <w:szCs w:val="20"/>
        </w:rPr>
      </w:pPr>
      <w:r w:rsidRPr="00BB189A">
        <w:rPr>
          <w:rFonts w:ascii="Arial" w:hAnsi="Arial" w:cs="Arial"/>
          <w:b/>
          <w:sz w:val="20"/>
          <w:szCs w:val="20"/>
        </w:rPr>
        <w:t>DAILY AGENDA</w:t>
      </w:r>
      <w:r>
        <w:rPr>
          <w:rFonts w:ascii="Arial" w:hAnsi="Arial" w:cs="Arial"/>
          <w:b/>
          <w:sz w:val="20"/>
          <w:szCs w:val="20"/>
        </w:rPr>
        <w:t xml:space="preserve"> (After School)</w:t>
      </w:r>
      <w:r w:rsidRPr="00BB189A">
        <w:rPr>
          <w:rFonts w:ascii="Arial" w:hAnsi="Arial" w:cs="Arial"/>
          <w:b/>
          <w:sz w:val="20"/>
          <w:szCs w:val="20"/>
        </w:rPr>
        <w:t>:</w:t>
      </w:r>
      <w:r w:rsidRPr="00BB189A">
        <w:rPr>
          <w:rFonts w:ascii="Arial" w:hAnsi="Arial" w:cs="Arial"/>
          <w:sz w:val="20"/>
          <w:szCs w:val="20"/>
        </w:rPr>
        <w:t xml:space="preserve">  This gives structure to our time spent in the after-school program. </w:t>
      </w:r>
    </w:p>
    <w:p w14:paraId="67F45A18" w14:textId="77777777" w:rsidR="00BB189A" w:rsidRPr="00BB189A" w:rsidRDefault="00BB189A" w:rsidP="00BB189A">
      <w:pPr>
        <w:pStyle w:val="ListParagraph"/>
        <w:spacing w:line="240" w:lineRule="auto"/>
        <w:rPr>
          <w:rFonts w:ascii="Arial" w:hAnsi="Arial" w:cs="Arial"/>
          <w:sz w:val="20"/>
          <w:szCs w:val="20"/>
        </w:rPr>
      </w:pPr>
    </w:p>
    <w:p w14:paraId="24314621" w14:textId="77777777" w:rsidR="00BB189A" w:rsidRPr="00BB189A" w:rsidRDefault="00BB189A" w:rsidP="00BB189A">
      <w:pPr>
        <w:pStyle w:val="ListParagraph"/>
        <w:spacing w:line="240" w:lineRule="auto"/>
        <w:rPr>
          <w:rFonts w:ascii="Arial" w:hAnsi="Arial" w:cs="Arial"/>
          <w:b/>
          <w:sz w:val="20"/>
          <w:szCs w:val="20"/>
        </w:rPr>
      </w:pPr>
      <w:r w:rsidRPr="00BB189A">
        <w:rPr>
          <w:rFonts w:ascii="Arial" w:hAnsi="Arial" w:cs="Arial"/>
          <w:b/>
          <w:sz w:val="20"/>
          <w:szCs w:val="20"/>
        </w:rPr>
        <w:t xml:space="preserve">(Early release Day)        </w:t>
      </w:r>
    </w:p>
    <w:p w14:paraId="115C19B0"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2:25-2:30pm </w:t>
      </w:r>
      <w:r w:rsidRPr="00BB189A">
        <w:rPr>
          <w:rFonts w:ascii="Arial" w:hAnsi="Arial" w:cs="Arial"/>
          <w:sz w:val="20"/>
          <w:szCs w:val="20"/>
        </w:rPr>
        <w:tab/>
      </w:r>
      <w:r w:rsidRPr="00BB189A">
        <w:rPr>
          <w:rFonts w:ascii="Arial" w:hAnsi="Arial" w:cs="Arial"/>
          <w:sz w:val="20"/>
          <w:szCs w:val="20"/>
        </w:rPr>
        <w:tab/>
        <w:t>Report to After School Room.</w:t>
      </w:r>
    </w:p>
    <w:p w14:paraId="1552232C"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2:30-2:45pm </w:t>
      </w:r>
      <w:r w:rsidRPr="00BB189A">
        <w:rPr>
          <w:rFonts w:ascii="Arial" w:hAnsi="Arial" w:cs="Arial"/>
          <w:sz w:val="20"/>
          <w:szCs w:val="20"/>
        </w:rPr>
        <w:tab/>
      </w:r>
      <w:r w:rsidRPr="00BB189A">
        <w:rPr>
          <w:rFonts w:ascii="Arial" w:hAnsi="Arial" w:cs="Arial"/>
          <w:sz w:val="20"/>
          <w:szCs w:val="20"/>
        </w:rPr>
        <w:tab/>
        <w:t>Restroom break</w:t>
      </w:r>
    </w:p>
    <w:p w14:paraId="0B1C053C"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2:45-3:00pm </w:t>
      </w:r>
      <w:r w:rsidRPr="00BB189A">
        <w:rPr>
          <w:rFonts w:ascii="Arial" w:hAnsi="Arial" w:cs="Arial"/>
          <w:sz w:val="20"/>
          <w:szCs w:val="20"/>
        </w:rPr>
        <w:tab/>
      </w:r>
      <w:r w:rsidRPr="00BB189A">
        <w:rPr>
          <w:rFonts w:ascii="Arial" w:hAnsi="Arial" w:cs="Arial"/>
          <w:sz w:val="20"/>
          <w:szCs w:val="20"/>
        </w:rPr>
        <w:tab/>
        <w:t>Afternoon snack with drink.</w:t>
      </w:r>
    </w:p>
    <w:p w14:paraId="4D0195C1"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3:00-4:00pm </w:t>
      </w:r>
      <w:r w:rsidRPr="00BB189A">
        <w:rPr>
          <w:rFonts w:ascii="Arial" w:hAnsi="Arial" w:cs="Arial"/>
          <w:sz w:val="20"/>
          <w:szCs w:val="20"/>
        </w:rPr>
        <w:tab/>
      </w:r>
      <w:r w:rsidRPr="00BB189A">
        <w:rPr>
          <w:rFonts w:ascii="Arial" w:hAnsi="Arial" w:cs="Arial"/>
          <w:sz w:val="20"/>
          <w:szCs w:val="20"/>
        </w:rPr>
        <w:tab/>
        <w:t xml:space="preserve">Reading time and/or Homework assistance  </w:t>
      </w:r>
    </w:p>
    <w:p w14:paraId="50DAE77A"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4:05-5:00pm </w:t>
      </w:r>
      <w:r w:rsidRPr="00BB189A">
        <w:rPr>
          <w:rFonts w:ascii="Arial" w:hAnsi="Arial" w:cs="Arial"/>
          <w:sz w:val="20"/>
          <w:szCs w:val="20"/>
        </w:rPr>
        <w:tab/>
      </w:r>
      <w:r w:rsidRPr="00BB189A">
        <w:rPr>
          <w:rFonts w:ascii="Arial" w:hAnsi="Arial" w:cs="Arial"/>
          <w:sz w:val="20"/>
          <w:szCs w:val="20"/>
        </w:rPr>
        <w:tab/>
        <w:t xml:space="preserve">Exercise play (School Gym or Outside).     </w:t>
      </w:r>
    </w:p>
    <w:p w14:paraId="78EF0F67"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5:05-6:00pm </w:t>
      </w:r>
      <w:r w:rsidRPr="00BB189A">
        <w:rPr>
          <w:rFonts w:ascii="Arial" w:hAnsi="Arial" w:cs="Arial"/>
          <w:sz w:val="20"/>
          <w:szCs w:val="20"/>
        </w:rPr>
        <w:tab/>
      </w:r>
      <w:r w:rsidRPr="00BB189A">
        <w:rPr>
          <w:rFonts w:ascii="Arial" w:hAnsi="Arial" w:cs="Arial"/>
          <w:sz w:val="20"/>
          <w:szCs w:val="20"/>
        </w:rPr>
        <w:tab/>
        <w:t xml:space="preserve">Game activities, crafts </w:t>
      </w:r>
    </w:p>
    <w:p w14:paraId="062EEBB1"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           </w:t>
      </w:r>
    </w:p>
    <w:p w14:paraId="51148FC9" w14:textId="77777777" w:rsidR="00BB189A" w:rsidRPr="00BB189A" w:rsidRDefault="00BB189A" w:rsidP="00BB189A">
      <w:pPr>
        <w:pStyle w:val="ListParagraph"/>
        <w:spacing w:line="240" w:lineRule="auto"/>
        <w:rPr>
          <w:rFonts w:ascii="Arial" w:hAnsi="Arial" w:cs="Arial"/>
          <w:b/>
          <w:sz w:val="20"/>
          <w:szCs w:val="20"/>
        </w:rPr>
      </w:pPr>
      <w:r w:rsidRPr="00BB189A">
        <w:rPr>
          <w:rFonts w:ascii="Arial" w:hAnsi="Arial" w:cs="Arial"/>
          <w:b/>
          <w:sz w:val="20"/>
          <w:szCs w:val="20"/>
        </w:rPr>
        <w:t xml:space="preserve">(Regular Day) </w:t>
      </w:r>
    </w:p>
    <w:p w14:paraId="1CDCEB7D"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2:55-3:00pm </w:t>
      </w:r>
      <w:r w:rsidRPr="00BB189A">
        <w:rPr>
          <w:rFonts w:ascii="Arial" w:hAnsi="Arial" w:cs="Arial"/>
          <w:sz w:val="20"/>
          <w:szCs w:val="20"/>
        </w:rPr>
        <w:tab/>
      </w:r>
      <w:r w:rsidRPr="00BB189A">
        <w:rPr>
          <w:rFonts w:ascii="Arial" w:hAnsi="Arial" w:cs="Arial"/>
          <w:sz w:val="20"/>
          <w:szCs w:val="20"/>
        </w:rPr>
        <w:tab/>
        <w:t>Report to After School Room.</w:t>
      </w:r>
    </w:p>
    <w:p w14:paraId="6242C93D"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3:00-3:15pm </w:t>
      </w:r>
      <w:r w:rsidRPr="00BB189A">
        <w:rPr>
          <w:rFonts w:ascii="Arial" w:hAnsi="Arial" w:cs="Arial"/>
          <w:sz w:val="20"/>
          <w:szCs w:val="20"/>
        </w:rPr>
        <w:tab/>
      </w:r>
      <w:r w:rsidRPr="00BB189A">
        <w:rPr>
          <w:rFonts w:ascii="Arial" w:hAnsi="Arial" w:cs="Arial"/>
          <w:sz w:val="20"/>
          <w:szCs w:val="20"/>
        </w:rPr>
        <w:tab/>
        <w:t>Restroom break</w:t>
      </w:r>
    </w:p>
    <w:p w14:paraId="372F1728"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3:15-3:30pm</w:t>
      </w:r>
      <w:r w:rsidRPr="00BB189A">
        <w:rPr>
          <w:rFonts w:ascii="Arial" w:hAnsi="Arial" w:cs="Arial"/>
          <w:sz w:val="20"/>
          <w:szCs w:val="20"/>
        </w:rPr>
        <w:tab/>
      </w:r>
      <w:r w:rsidRPr="00BB189A">
        <w:rPr>
          <w:rFonts w:ascii="Arial" w:hAnsi="Arial" w:cs="Arial"/>
          <w:sz w:val="20"/>
          <w:szCs w:val="20"/>
        </w:rPr>
        <w:tab/>
        <w:t>Afternoon snack with drink.</w:t>
      </w:r>
    </w:p>
    <w:p w14:paraId="249825E3" w14:textId="77777777" w:rsidR="00BB189A" w:rsidRP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3:30-4:30pm </w:t>
      </w:r>
      <w:r w:rsidRPr="00BB189A">
        <w:rPr>
          <w:rFonts w:ascii="Arial" w:hAnsi="Arial" w:cs="Arial"/>
          <w:sz w:val="20"/>
          <w:szCs w:val="20"/>
        </w:rPr>
        <w:tab/>
      </w:r>
      <w:r w:rsidRPr="00BB189A">
        <w:rPr>
          <w:rFonts w:ascii="Arial" w:hAnsi="Arial" w:cs="Arial"/>
          <w:sz w:val="20"/>
          <w:szCs w:val="20"/>
        </w:rPr>
        <w:tab/>
        <w:t xml:space="preserve">Reading time and/or Homework assistance  </w:t>
      </w:r>
    </w:p>
    <w:p w14:paraId="578BC5CE" w14:textId="77777777" w:rsidR="00BB189A"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4:35-5:15pm </w:t>
      </w:r>
      <w:r w:rsidRPr="00BB189A">
        <w:rPr>
          <w:rFonts w:ascii="Arial" w:hAnsi="Arial" w:cs="Arial"/>
          <w:sz w:val="20"/>
          <w:szCs w:val="20"/>
        </w:rPr>
        <w:tab/>
      </w:r>
      <w:r w:rsidRPr="00BB189A">
        <w:rPr>
          <w:rFonts w:ascii="Arial" w:hAnsi="Arial" w:cs="Arial"/>
          <w:sz w:val="20"/>
          <w:szCs w:val="20"/>
        </w:rPr>
        <w:tab/>
        <w:t>Exercise play (School Gym or Outside).</w:t>
      </w:r>
    </w:p>
    <w:p w14:paraId="41D62B53" w14:textId="7E2CCC48" w:rsidR="004A1D5F" w:rsidRDefault="00BB189A" w:rsidP="00BB189A">
      <w:pPr>
        <w:pStyle w:val="ListParagraph"/>
        <w:spacing w:line="240" w:lineRule="auto"/>
        <w:rPr>
          <w:rFonts w:ascii="Arial" w:hAnsi="Arial" w:cs="Arial"/>
          <w:sz w:val="20"/>
          <w:szCs w:val="20"/>
        </w:rPr>
      </w:pPr>
      <w:r w:rsidRPr="00BB189A">
        <w:rPr>
          <w:rFonts w:ascii="Arial" w:hAnsi="Arial" w:cs="Arial"/>
          <w:sz w:val="20"/>
          <w:szCs w:val="20"/>
        </w:rPr>
        <w:t xml:space="preserve">5:20-6:00pm </w:t>
      </w:r>
      <w:r w:rsidRPr="00BB189A">
        <w:rPr>
          <w:rFonts w:ascii="Arial" w:hAnsi="Arial" w:cs="Arial"/>
          <w:sz w:val="20"/>
          <w:szCs w:val="20"/>
        </w:rPr>
        <w:tab/>
      </w:r>
      <w:r w:rsidRPr="00BB189A">
        <w:rPr>
          <w:rFonts w:ascii="Arial" w:hAnsi="Arial" w:cs="Arial"/>
          <w:sz w:val="20"/>
          <w:szCs w:val="20"/>
        </w:rPr>
        <w:tab/>
        <w:t>Game activities, crafts</w:t>
      </w:r>
    </w:p>
    <w:p w14:paraId="17A5E311" w14:textId="5204AEDC" w:rsidR="00BB189A" w:rsidRDefault="00BB189A" w:rsidP="00BB189A">
      <w:pPr>
        <w:pStyle w:val="ListParagraph"/>
        <w:spacing w:line="240" w:lineRule="auto"/>
        <w:rPr>
          <w:rFonts w:ascii="Arial" w:hAnsi="Arial" w:cs="Arial"/>
          <w:sz w:val="20"/>
          <w:szCs w:val="20"/>
        </w:rPr>
      </w:pPr>
    </w:p>
    <w:p w14:paraId="18B503CB" w14:textId="064497E3" w:rsidR="00BB189A" w:rsidRDefault="00BB189A" w:rsidP="00BB189A">
      <w:pPr>
        <w:pStyle w:val="ListParagraph"/>
        <w:numPr>
          <w:ilvl w:val="1"/>
          <w:numId w:val="5"/>
        </w:numPr>
        <w:spacing w:line="240" w:lineRule="auto"/>
        <w:rPr>
          <w:rFonts w:ascii="Arial" w:hAnsi="Arial" w:cs="Arial"/>
          <w:sz w:val="20"/>
          <w:szCs w:val="20"/>
        </w:rPr>
      </w:pPr>
      <w:r w:rsidRPr="008A194F">
        <w:rPr>
          <w:rFonts w:ascii="Arial" w:hAnsi="Arial" w:cs="Arial"/>
          <w:b/>
          <w:sz w:val="20"/>
          <w:szCs w:val="20"/>
        </w:rPr>
        <w:t>DANGEROUS WEATHER AND CLOSINGS</w:t>
      </w:r>
      <w:r w:rsidR="00AF567E">
        <w:rPr>
          <w:rFonts w:ascii="Arial" w:hAnsi="Arial" w:cs="Arial"/>
          <w:b/>
          <w:sz w:val="20"/>
          <w:szCs w:val="20"/>
        </w:rPr>
        <w:t xml:space="preserve"> (After School)</w:t>
      </w:r>
      <w:r w:rsidRPr="008A194F">
        <w:rPr>
          <w:rFonts w:ascii="Arial" w:hAnsi="Arial" w:cs="Arial"/>
          <w:b/>
          <w:sz w:val="20"/>
          <w:szCs w:val="20"/>
        </w:rPr>
        <w:t>:</w:t>
      </w:r>
      <w:r>
        <w:rPr>
          <w:rFonts w:ascii="Arial" w:hAnsi="Arial" w:cs="Arial"/>
          <w:sz w:val="20"/>
          <w:szCs w:val="20"/>
        </w:rPr>
        <w:t xml:space="preserve"> </w:t>
      </w:r>
    </w:p>
    <w:p w14:paraId="564A68F6" w14:textId="77777777" w:rsidR="00BB189A" w:rsidRDefault="00BB189A" w:rsidP="00BB189A">
      <w:pPr>
        <w:pStyle w:val="ListParagraph"/>
        <w:spacing w:line="240" w:lineRule="auto"/>
        <w:rPr>
          <w:rFonts w:ascii="Arial" w:hAnsi="Arial" w:cs="Arial"/>
          <w:sz w:val="20"/>
          <w:szCs w:val="20"/>
        </w:rPr>
      </w:pPr>
    </w:p>
    <w:tbl>
      <w:tblPr>
        <w:tblStyle w:val="TableGrid"/>
        <w:tblW w:w="0" w:type="auto"/>
        <w:tblInd w:w="89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070"/>
        <w:gridCol w:w="7560"/>
      </w:tblGrid>
      <w:tr w:rsidR="00BB189A" w14:paraId="5736964B" w14:textId="77777777" w:rsidTr="009812B5">
        <w:tc>
          <w:tcPr>
            <w:tcW w:w="9630" w:type="dxa"/>
            <w:gridSpan w:val="2"/>
            <w:shd w:val="clear" w:color="auto" w:fill="4472C4" w:themeFill="accent1"/>
          </w:tcPr>
          <w:p w14:paraId="65C87B7F" w14:textId="77777777" w:rsidR="00BB189A" w:rsidRDefault="00BB189A" w:rsidP="009812B5">
            <w:pPr>
              <w:pStyle w:val="ListParagraph"/>
              <w:ind w:left="0"/>
              <w:jc w:val="center"/>
              <w:rPr>
                <w:rFonts w:ascii="Arial" w:hAnsi="Arial" w:cs="Arial"/>
                <w:sz w:val="20"/>
                <w:szCs w:val="20"/>
              </w:rPr>
            </w:pPr>
            <w:r w:rsidRPr="00033E4E">
              <w:rPr>
                <w:rFonts w:ascii="Arial" w:hAnsi="Arial" w:cs="Arial"/>
                <w:color w:val="FFFFFF" w:themeColor="background1"/>
                <w:sz w:val="20"/>
                <w:szCs w:val="20"/>
              </w:rPr>
              <w:t>PROCEDURES FOR DISASTER EMERGENCIES</w:t>
            </w:r>
          </w:p>
        </w:tc>
      </w:tr>
      <w:tr w:rsidR="00BB189A" w14:paraId="4BB99EE1" w14:textId="77777777" w:rsidTr="009812B5">
        <w:trPr>
          <w:trHeight w:val="953"/>
        </w:trPr>
        <w:tc>
          <w:tcPr>
            <w:tcW w:w="2070" w:type="dxa"/>
            <w:vAlign w:val="center"/>
          </w:tcPr>
          <w:p w14:paraId="6430AF4F" w14:textId="77777777" w:rsidR="00BB189A" w:rsidRPr="00D47785" w:rsidRDefault="00BB189A" w:rsidP="009812B5">
            <w:pPr>
              <w:pStyle w:val="ListParagraph"/>
              <w:ind w:left="0"/>
              <w:rPr>
                <w:rFonts w:ascii="Arial" w:hAnsi="Arial" w:cs="Arial"/>
                <w:b/>
                <w:sz w:val="18"/>
                <w:szCs w:val="18"/>
              </w:rPr>
            </w:pPr>
            <w:r w:rsidRPr="00D47785">
              <w:rPr>
                <w:rFonts w:ascii="Arial" w:hAnsi="Arial" w:cs="Arial"/>
                <w:b/>
                <w:sz w:val="18"/>
                <w:szCs w:val="18"/>
              </w:rPr>
              <w:t>Flood</w:t>
            </w:r>
          </w:p>
        </w:tc>
        <w:tc>
          <w:tcPr>
            <w:tcW w:w="7560" w:type="dxa"/>
            <w:vAlign w:val="center"/>
          </w:tcPr>
          <w:p w14:paraId="3AC25167" w14:textId="11803B16" w:rsidR="00BB189A" w:rsidRPr="00D47785" w:rsidRDefault="00BB189A" w:rsidP="009812B5">
            <w:pPr>
              <w:pStyle w:val="ListParagraph"/>
              <w:ind w:left="0"/>
              <w:rPr>
                <w:rFonts w:ascii="Arial" w:hAnsi="Arial" w:cs="Arial"/>
                <w:sz w:val="18"/>
                <w:szCs w:val="18"/>
              </w:rPr>
            </w:pPr>
            <w:r w:rsidRPr="00D47785">
              <w:rPr>
                <w:rFonts w:ascii="Arial" w:hAnsi="Arial" w:cs="Arial"/>
                <w:sz w:val="18"/>
                <w:szCs w:val="18"/>
              </w:rPr>
              <w:t xml:space="preserve">If flooding occurs due to weather or plumbing issues, a note will be posted on the door of the evacuation location and families will be contacted as soon as possible. Our evacuation location is </w:t>
            </w:r>
            <w:r w:rsidR="005E6335">
              <w:rPr>
                <w:rFonts w:ascii="Arial" w:hAnsi="Arial" w:cs="Arial"/>
                <w:sz w:val="18"/>
                <w:szCs w:val="18"/>
              </w:rPr>
              <w:t>Community Center of Hope 543 Washington St.</w:t>
            </w:r>
            <w:r w:rsidRPr="00D47785">
              <w:rPr>
                <w:rFonts w:ascii="Arial" w:hAnsi="Arial" w:cs="Arial"/>
                <w:sz w:val="18"/>
                <w:szCs w:val="18"/>
              </w:rPr>
              <w:t>, Hope, IN 47246. If we cannot make it to that location, we will announce our relocation at the time of emergency.</w:t>
            </w:r>
          </w:p>
        </w:tc>
      </w:tr>
      <w:tr w:rsidR="00BB189A" w14:paraId="32959BA1" w14:textId="77777777" w:rsidTr="009812B5">
        <w:trPr>
          <w:trHeight w:val="440"/>
        </w:trPr>
        <w:tc>
          <w:tcPr>
            <w:tcW w:w="2070" w:type="dxa"/>
            <w:shd w:val="clear" w:color="auto" w:fill="B4C6E7" w:themeFill="accent1" w:themeFillTint="66"/>
            <w:vAlign w:val="center"/>
          </w:tcPr>
          <w:p w14:paraId="2B10FC00" w14:textId="77777777" w:rsidR="00BB189A" w:rsidRPr="00D47785" w:rsidRDefault="00BB189A" w:rsidP="009812B5">
            <w:pPr>
              <w:pStyle w:val="ListParagraph"/>
              <w:ind w:left="0"/>
              <w:rPr>
                <w:rFonts w:ascii="Arial" w:hAnsi="Arial" w:cs="Arial"/>
                <w:b/>
                <w:sz w:val="18"/>
                <w:szCs w:val="18"/>
              </w:rPr>
            </w:pPr>
            <w:r w:rsidRPr="00D47785">
              <w:rPr>
                <w:rFonts w:ascii="Arial" w:hAnsi="Arial" w:cs="Arial"/>
                <w:b/>
                <w:sz w:val="18"/>
                <w:szCs w:val="18"/>
              </w:rPr>
              <w:t>Tornado</w:t>
            </w:r>
          </w:p>
        </w:tc>
        <w:tc>
          <w:tcPr>
            <w:tcW w:w="7560" w:type="dxa"/>
            <w:shd w:val="clear" w:color="auto" w:fill="B4C6E7" w:themeFill="accent1" w:themeFillTint="66"/>
            <w:vAlign w:val="center"/>
          </w:tcPr>
          <w:p w14:paraId="45A052CF" w14:textId="11F037DE" w:rsidR="00BB189A" w:rsidRPr="00D47785" w:rsidRDefault="00BB189A" w:rsidP="009812B5">
            <w:pPr>
              <w:pStyle w:val="ListParagraph"/>
              <w:ind w:left="0"/>
              <w:rPr>
                <w:rFonts w:ascii="Arial" w:hAnsi="Arial" w:cs="Arial"/>
                <w:sz w:val="18"/>
                <w:szCs w:val="18"/>
              </w:rPr>
            </w:pPr>
            <w:r w:rsidRPr="00BB189A">
              <w:rPr>
                <w:rFonts w:ascii="Arial" w:hAnsi="Arial" w:cs="Arial"/>
                <w:sz w:val="18"/>
                <w:szCs w:val="18"/>
              </w:rPr>
              <w:t>In the event of a tornado warning, students will gather in our designated ‘Severe Shelter Room’. We will remain there until the inclement weather has passed. The school’s tornado evacuation plan/map is posted near the entrance/exit of the room, and school protocol will be followed. A Battery Operated Automatic ‘Weather Radio’ is installed at our main facility to assure staff and parents that severe weather alerts will be available every moment.  We will alert after-school staff if this occurs.</w:t>
            </w:r>
          </w:p>
        </w:tc>
      </w:tr>
      <w:tr w:rsidR="00BB189A" w14:paraId="3C0B4480" w14:textId="77777777" w:rsidTr="009812B5">
        <w:trPr>
          <w:trHeight w:val="1070"/>
        </w:trPr>
        <w:tc>
          <w:tcPr>
            <w:tcW w:w="2070" w:type="dxa"/>
            <w:vAlign w:val="center"/>
          </w:tcPr>
          <w:p w14:paraId="30802D75" w14:textId="77777777" w:rsidR="00BB189A" w:rsidRPr="00D47785" w:rsidRDefault="00BB189A" w:rsidP="009812B5">
            <w:pPr>
              <w:pStyle w:val="ListParagraph"/>
              <w:ind w:left="0"/>
              <w:rPr>
                <w:rFonts w:ascii="Arial" w:hAnsi="Arial" w:cs="Arial"/>
                <w:b/>
                <w:sz w:val="18"/>
                <w:szCs w:val="18"/>
              </w:rPr>
            </w:pPr>
            <w:r w:rsidRPr="00D47785">
              <w:rPr>
                <w:rFonts w:ascii="Arial" w:hAnsi="Arial" w:cs="Arial"/>
                <w:b/>
                <w:sz w:val="18"/>
                <w:szCs w:val="18"/>
              </w:rPr>
              <w:t>Fire</w:t>
            </w:r>
          </w:p>
        </w:tc>
        <w:tc>
          <w:tcPr>
            <w:tcW w:w="7560" w:type="dxa"/>
            <w:vAlign w:val="center"/>
          </w:tcPr>
          <w:p w14:paraId="405C9D4C" w14:textId="65C8D46E" w:rsidR="00BB189A" w:rsidRPr="00D47785" w:rsidRDefault="00BB189A" w:rsidP="009812B5">
            <w:pPr>
              <w:pStyle w:val="ListParagraph"/>
              <w:ind w:left="0"/>
              <w:rPr>
                <w:rFonts w:ascii="Arial" w:hAnsi="Arial" w:cs="Arial"/>
                <w:sz w:val="18"/>
                <w:szCs w:val="18"/>
              </w:rPr>
            </w:pPr>
            <w:r w:rsidRPr="00BB189A">
              <w:rPr>
                <w:rFonts w:ascii="Arial" w:hAnsi="Arial" w:cs="Arial"/>
                <w:sz w:val="18"/>
                <w:szCs w:val="18"/>
              </w:rPr>
              <w:t>Students will be evacuated immediately before calling 911. The school’s fire evacuation plan/map is posted near the entrance/exit of the room, and school protocol will be followed.</w:t>
            </w:r>
          </w:p>
        </w:tc>
      </w:tr>
      <w:tr w:rsidR="00BB189A" w14:paraId="70784E92" w14:textId="77777777" w:rsidTr="009812B5">
        <w:trPr>
          <w:trHeight w:val="890"/>
        </w:trPr>
        <w:tc>
          <w:tcPr>
            <w:tcW w:w="2070" w:type="dxa"/>
            <w:shd w:val="clear" w:color="auto" w:fill="B4C6E7" w:themeFill="accent1" w:themeFillTint="66"/>
            <w:vAlign w:val="center"/>
          </w:tcPr>
          <w:p w14:paraId="174FBED1" w14:textId="77777777" w:rsidR="00BB189A" w:rsidRPr="00D47785" w:rsidRDefault="00BB189A" w:rsidP="009812B5">
            <w:pPr>
              <w:pStyle w:val="ListParagraph"/>
              <w:ind w:left="0"/>
              <w:rPr>
                <w:rFonts w:ascii="Arial" w:hAnsi="Arial" w:cs="Arial"/>
                <w:b/>
                <w:sz w:val="18"/>
                <w:szCs w:val="18"/>
              </w:rPr>
            </w:pPr>
            <w:r w:rsidRPr="00D47785">
              <w:rPr>
                <w:rFonts w:ascii="Arial" w:hAnsi="Arial" w:cs="Arial"/>
                <w:b/>
                <w:sz w:val="18"/>
                <w:szCs w:val="18"/>
              </w:rPr>
              <w:t>Power Outage</w:t>
            </w:r>
          </w:p>
        </w:tc>
        <w:tc>
          <w:tcPr>
            <w:tcW w:w="7560" w:type="dxa"/>
            <w:shd w:val="clear" w:color="auto" w:fill="B4C6E7" w:themeFill="accent1" w:themeFillTint="66"/>
            <w:vAlign w:val="center"/>
          </w:tcPr>
          <w:p w14:paraId="69580302" w14:textId="77777777" w:rsidR="00BB189A" w:rsidRPr="00D47785" w:rsidRDefault="00BB189A" w:rsidP="009812B5">
            <w:pPr>
              <w:pStyle w:val="ListParagraph"/>
              <w:ind w:left="0"/>
              <w:rPr>
                <w:rFonts w:ascii="Arial" w:hAnsi="Arial" w:cs="Arial"/>
                <w:sz w:val="18"/>
                <w:szCs w:val="18"/>
              </w:rPr>
            </w:pPr>
            <w:r w:rsidRPr="00D47785">
              <w:rPr>
                <w:rFonts w:ascii="Arial" w:hAnsi="Arial" w:cs="Arial"/>
                <w:sz w:val="18"/>
                <w:szCs w:val="18"/>
              </w:rPr>
              <w:t xml:space="preserve">In the event of a power outage, there are flashlights and other supplies located in the </w:t>
            </w:r>
            <w:r>
              <w:rPr>
                <w:rFonts w:ascii="Arial" w:hAnsi="Arial" w:cs="Arial"/>
                <w:sz w:val="18"/>
                <w:szCs w:val="18"/>
              </w:rPr>
              <w:t>facility</w:t>
            </w:r>
            <w:r w:rsidRPr="00D47785">
              <w:rPr>
                <w:rFonts w:ascii="Arial" w:hAnsi="Arial" w:cs="Arial"/>
                <w:sz w:val="18"/>
                <w:szCs w:val="18"/>
              </w:rPr>
              <w:t>. If the power remains out for an extended period, weather is inclement, or the facility is getting too hot or cold for children, families will be called immediately for pick-up. If relocation is required, we will evacuate to the location listed under “Flood”.</w:t>
            </w:r>
          </w:p>
        </w:tc>
      </w:tr>
    </w:tbl>
    <w:p w14:paraId="2E694A2A" w14:textId="2C5B0B27" w:rsidR="00494EE0" w:rsidRDefault="00494EE0" w:rsidP="00AF567E">
      <w:pPr>
        <w:spacing w:line="240" w:lineRule="auto"/>
        <w:rPr>
          <w:rFonts w:ascii="Arial" w:hAnsi="Arial" w:cs="Arial"/>
          <w:sz w:val="20"/>
          <w:szCs w:val="20"/>
        </w:rPr>
      </w:pPr>
    </w:p>
    <w:p w14:paraId="560F2F32" w14:textId="5ED8D465" w:rsidR="001D3941" w:rsidRPr="001D3941" w:rsidRDefault="007D6E1D" w:rsidP="001D3941">
      <w:pPr>
        <w:pStyle w:val="ListParagraph"/>
        <w:numPr>
          <w:ilvl w:val="1"/>
          <w:numId w:val="5"/>
        </w:numPr>
        <w:spacing w:line="240" w:lineRule="auto"/>
        <w:rPr>
          <w:rFonts w:ascii="Arial" w:hAnsi="Arial" w:cs="Arial"/>
          <w:sz w:val="20"/>
          <w:szCs w:val="20"/>
        </w:rPr>
      </w:pPr>
      <w:r w:rsidRPr="00654274">
        <w:rPr>
          <w:rFonts w:ascii="Arial" w:hAnsi="Arial" w:cs="Arial"/>
          <w:b/>
          <w:sz w:val="20"/>
          <w:szCs w:val="20"/>
        </w:rPr>
        <w:lastRenderedPageBreak/>
        <w:t>SUMMER CAMP:</w:t>
      </w:r>
      <w:r>
        <w:rPr>
          <w:rFonts w:ascii="Arial" w:hAnsi="Arial" w:cs="Arial"/>
          <w:sz w:val="20"/>
          <w:szCs w:val="20"/>
        </w:rPr>
        <w:t xml:space="preserve"> </w:t>
      </w:r>
      <w:r w:rsidR="00D14B48">
        <w:rPr>
          <w:rFonts w:ascii="Arial" w:hAnsi="Arial" w:cs="Arial"/>
          <w:sz w:val="20"/>
          <w:szCs w:val="20"/>
        </w:rPr>
        <w:t>Summer</w:t>
      </w:r>
      <w:r w:rsidR="001D3941" w:rsidRPr="001D3941">
        <w:rPr>
          <w:rFonts w:ascii="Arial" w:hAnsi="Arial" w:cs="Arial"/>
          <w:sz w:val="20"/>
          <w:szCs w:val="20"/>
        </w:rPr>
        <w:t xml:space="preserve"> camp </w:t>
      </w:r>
      <w:r w:rsidR="00D14B48">
        <w:rPr>
          <w:rFonts w:ascii="Arial" w:hAnsi="Arial" w:cs="Arial"/>
          <w:sz w:val="20"/>
          <w:szCs w:val="20"/>
        </w:rPr>
        <w:t>a</w:t>
      </w:r>
      <w:r w:rsidR="001D3941" w:rsidRPr="001D3941">
        <w:rPr>
          <w:rFonts w:ascii="Arial" w:hAnsi="Arial" w:cs="Arial"/>
          <w:sz w:val="20"/>
          <w:szCs w:val="20"/>
        </w:rPr>
        <w:t xml:space="preserve">t </w:t>
      </w:r>
      <w:r w:rsidR="00D14B48">
        <w:rPr>
          <w:rFonts w:ascii="Arial" w:hAnsi="Arial" w:cs="Arial"/>
          <w:sz w:val="20"/>
          <w:szCs w:val="20"/>
        </w:rPr>
        <w:t>the Community Center of Hope</w:t>
      </w:r>
      <w:r w:rsidR="001D3941" w:rsidRPr="001D3941">
        <w:rPr>
          <w:rFonts w:ascii="Arial" w:hAnsi="Arial" w:cs="Arial"/>
          <w:sz w:val="20"/>
          <w:szCs w:val="20"/>
        </w:rPr>
        <w:t xml:space="preserve"> offer</w:t>
      </w:r>
      <w:r w:rsidR="005E6335">
        <w:rPr>
          <w:rFonts w:ascii="Arial" w:hAnsi="Arial" w:cs="Arial"/>
          <w:sz w:val="20"/>
          <w:szCs w:val="20"/>
        </w:rPr>
        <w:t>s</w:t>
      </w:r>
      <w:r w:rsidR="001D3941" w:rsidRPr="001D3941">
        <w:rPr>
          <w:rFonts w:ascii="Arial" w:hAnsi="Arial" w:cs="Arial"/>
          <w:sz w:val="20"/>
          <w:szCs w:val="20"/>
        </w:rPr>
        <w:t xml:space="preserve"> indoor and outdoor activities, plus opportunities for fun, friendships, and exploration. Our programs group children by age and encourage their growing ability to make choices, work with others, and assume responsibilities.</w:t>
      </w:r>
    </w:p>
    <w:p w14:paraId="1F926FBA" w14:textId="77777777" w:rsidR="001D3941" w:rsidRPr="001D3941" w:rsidRDefault="001D3941" w:rsidP="001D3941">
      <w:pPr>
        <w:pStyle w:val="ListParagraph"/>
        <w:spacing w:line="240" w:lineRule="auto"/>
        <w:rPr>
          <w:rFonts w:ascii="Arial" w:hAnsi="Arial" w:cs="Arial"/>
          <w:sz w:val="20"/>
          <w:szCs w:val="20"/>
        </w:rPr>
      </w:pPr>
    </w:p>
    <w:p w14:paraId="58803535" w14:textId="36DD5CC6" w:rsidR="00C623AA" w:rsidRDefault="001D3941" w:rsidP="001D3941">
      <w:pPr>
        <w:pStyle w:val="ListParagraph"/>
        <w:spacing w:line="240" w:lineRule="auto"/>
        <w:rPr>
          <w:rFonts w:ascii="Arial" w:hAnsi="Arial" w:cs="Arial"/>
          <w:sz w:val="20"/>
          <w:szCs w:val="20"/>
        </w:rPr>
      </w:pPr>
      <w:r w:rsidRPr="001D3941">
        <w:rPr>
          <w:rFonts w:ascii="Arial" w:hAnsi="Arial" w:cs="Arial"/>
          <w:sz w:val="20"/>
          <w:szCs w:val="20"/>
        </w:rPr>
        <w:t>Our camp teachers work collaboratively to develop a fun curriculum that takes advantage of all that the summer offers. They use playgrounds, the surrounding communities, and special visitors as an extension of the camp, helping children to discover science, explore nature, and engage in the creative arts, while learning about the vast opportunities in the world around them.</w:t>
      </w:r>
    </w:p>
    <w:p w14:paraId="653CD764" w14:textId="77777777" w:rsidR="001D3941" w:rsidRDefault="001D3941" w:rsidP="001D3941">
      <w:pPr>
        <w:pStyle w:val="ListParagraph"/>
        <w:spacing w:line="240" w:lineRule="auto"/>
        <w:rPr>
          <w:rFonts w:ascii="Arial" w:hAnsi="Arial" w:cs="Arial"/>
          <w:sz w:val="20"/>
          <w:szCs w:val="20"/>
        </w:rPr>
      </w:pPr>
    </w:p>
    <w:p w14:paraId="6B7E8953" w14:textId="5259BFD0" w:rsidR="003042CA" w:rsidRDefault="003042CA" w:rsidP="003042CA">
      <w:pPr>
        <w:pStyle w:val="ListParagraph"/>
        <w:numPr>
          <w:ilvl w:val="1"/>
          <w:numId w:val="5"/>
        </w:numPr>
        <w:spacing w:line="240" w:lineRule="auto"/>
        <w:rPr>
          <w:rFonts w:ascii="Arial" w:hAnsi="Arial" w:cs="Arial"/>
          <w:sz w:val="20"/>
          <w:szCs w:val="20"/>
        </w:rPr>
      </w:pPr>
      <w:r w:rsidRPr="00654274">
        <w:rPr>
          <w:rFonts w:ascii="Arial" w:hAnsi="Arial" w:cs="Arial"/>
          <w:b/>
          <w:sz w:val="20"/>
          <w:szCs w:val="20"/>
        </w:rPr>
        <w:t>SUMMER CAMP</w:t>
      </w:r>
      <w:r w:rsidR="00E4694C">
        <w:rPr>
          <w:rFonts w:ascii="Arial" w:hAnsi="Arial" w:cs="Arial"/>
          <w:b/>
          <w:sz w:val="20"/>
          <w:szCs w:val="20"/>
        </w:rPr>
        <w:t xml:space="preserve"> ITEMS</w:t>
      </w:r>
      <w:r w:rsidRPr="00654274">
        <w:rPr>
          <w:rFonts w:ascii="Arial" w:hAnsi="Arial" w:cs="Arial"/>
          <w:b/>
          <w:sz w:val="20"/>
          <w:szCs w:val="20"/>
        </w:rPr>
        <w:t>:</w:t>
      </w:r>
      <w:r>
        <w:rPr>
          <w:rFonts w:ascii="Arial" w:hAnsi="Arial" w:cs="Arial"/>
          <w:sz w:val="20"/>
          <w:szCs w:val="20"/>
        </w:rPr>
        <w:t xml:space="preserve"> Please provide the following items for your child(children) </w:t>
      </w:r>
      <w:r w:rsidRPr="00D14B48">
        <w:rPr>
          <w:rFonts w:ascii="Arial" w:hAnsi="Arial" w:cs="Arial"/>
          <w:b/>
          <w:sz w:val="20"/>
          <w:szCs w:val="20"/>
          <w:highlight w:val="yellow"/>
        </w:rPr>
        <w:t>each day</w:t>
      </w:r>
      <w:r>
        <w:rPr>
          <w:rFonts w:ascii="Arial" w:hAnsi="Arial" w:cs="Arial"/>
          <w:sz w:val="20"/>
          <w:szCs w:val="20"/>
        </w:rPr>
        <w:t>:</w:t>
      </w:r>
    </w:p>
    <w:p w14:paraId="446E280B" w14:textId="77777777" w:rsidR="00654274" w:rsidRDefault="00654274" w:rsidP="00654274">
      <w:pPr>
        <w:pStyle w:val="ListParagraph"/>
        <w:spacing w:line="240" w:lineRule="auto"/>
        <w:rPr>
          <w:rFonts w:ascii="Arial" w:hAnsi="Arial" w:cs="Arial"/>
          <w:sz w:val="20"/>
          <w:szCs w:val="20"/>
        </w:rPr>
      </w:pPr>
    </w:p>
    <w:tbl>
      <w:tblPr>
        <w:tblStyle w:val="TableGrid"/>
        <w:tblW w:w="0" w:type="auto"/>
        <w:jc w:val="cente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7073"/>
      </w:tblGrid>
      <w:tr w:rsidR="003042CA" w14:paraId="1292F7D7" w14:textId="77777777" w:rsidTr="00654274">
        <w:trPr>
          <w:trHeight w:val="252"/>
          <w:jc w:val="center"/>
        </w:trPr>
        <w:tc>
          <w:tcPr>
            <w:tcW w:w="7073" w:type="dxa"/>
            <w:shd w:val="clear" w:color="auto" w:fill="4472C4" w:themeFill="accent1"/>
            <w:vAlign w:val="center"/>
          </w:tcPr>
          <w:p w14:paraId="772CF3D4" w14:textId="4EE58F70" w:rsidR="003042CA" w:rsidRPr="00D14B48" w:rsidRDefault="00D14B48" w:rsidP="00654274">
            <w:pPr>
              <w:pStyle w:val="ListParagraph"/>
              <w:ind w:left="0"/>
              <w:jc w:val="center"/>
              <w:rPr>
                <w:rFonts w:ascii="Arial" w:hAnsi="Arial" w:cs="Arial"/>
                <w:color w:val="FFFFFF" w:themeColor="background1"/>
                <w:sz w:val="20"/>
                <w:szCs w:val="20"/>
              </w:rPr>
            </w:pPr>
            <w:r w:rsidRPr="00D14B48">
              <w:rPr>
                <w:rFonts w:ascii="Arial" w:hAnsi="Arial" w:cs="Arial"/>
                <w:color w:val="FFFFFF" w:themeColor="background1"/>
                <w:sz w:val="20"/>
                <w:szCs w:val="20"/>
              </w:rPr>
              <w:t>SUMMER CAMP ITEMS</w:t>
            </w:r>
          </w:p>
        </w:tc>
      </w:tr>
      <w:tr w:rsidR="003042CA" w14:paraId="0648DA75" w14:textId="77777777" w:rsidTr="00654274">
        <w:trPr>
          <w:trHeight w:val="252"/>
          <w:jc w:val="center"/>
        </w:trPr>
        <w:tc>
          <w:tcPr>
            <w:tcW w:w="7073" w:type="dxa"/>
            <w:vAlign w:val="center"/>
          </w:tcPr>
          <w:p w14:paraId="2B3AB545" w14:textId="08176811" w:rsidR="00D14B48" w:rsidRDefault="00D14B48" w:rsidP="00654274">
            <w:pPr>
              <w:pStyle w:val="ListParagraph"/>
              <w:ind w:left="0"/>
              <w:jc w:val="center"/>
              <w:rPr>
                <w:rFonts w:ascii="Arial" w:hAnsi="Arial" w:cs="Arial"/>
                <w:sz w:val="20"/>
                <w:szCs w:val="20"/>
              </w:rPr>
            </w:pPr>
            <w:r>
              <w:rPr>
                <w:rFonts w:ascii="Arial" w:hAnsi="Arial" w:cs="Arial"/>
                <w:sz w:val="20"/>
                <w:szCs w:val="20"/>
              </w:rPr>
              <w:t>Swimsuit</w:t>
            </w:r>
          </w:p>
        </w:tc>
      </w:tr>
      <w:tr w:rsidR="003042CA" w14:paraId="4FB34C40" w14:textId="77777777" w:rsidTr="00654274">
        <w:trPr>
          <w:trHeight w:val="252"/>
          <w:jc w:val="center"/>
        </w:trPr>
        <w:tc>
          <w:tcPr>
            <w:tcW w:w="7073" w:type="dxa"/>
            <w:shd w:val="clear" w:color="auto" w:fill="8EAADB" w:themeFill="accent1" w:themeFillTint="99"/>
            <w:vAlign w:val="center"/>
          </w:tcPr>
          <w:p w14:paraId="33F16B6F" w14:textId="35A2823F" w:rsidR="003042CA" w:rsidRDefault="00D14B48" w:rsidP="00654274">
            <w:pPr>
              <w:pStyle w:val="ListParagraph"/>
              <w:ind w:left="0"/>
              <w:jc w:val="center"/>
              <w:rPr>
                <w:rFonts w:ascii="Arial" w:hAnsi="Arial" w:cs="Arial"/>
                <w:sz w:val="20"/>
                <w:szCs w:val="20"/>
              </w:rPr>
            </w:pPr>
            <w:r>
              <w:rPr>
                <w:rFonts w:ascii="Arial" w:hAnsi="Arial" w:cs="Arial"/>
                <w:sz w:val="20"/>
                <w:szCs w:val="20"/>
              </w:rPr>
              <w:t>Towel</w:t>
            </w:r>
          </w:p>
        </w:tc>
      </w:tr>
      <w:tr w:rsidR="003042CA" w14:paraId="718ED29B" w14:textId="77777777" w:rsidTr="00654274">
        <w:trPr>
          <w:trHeight w:val="252"/>
          <w:jc w:val="center"/>
        </w:trPr>
        <w:tc>
          <w:tcPr>
            <w:tcW w:w="7073" w:type="dxa"/>
            <w:vAlign w:val="center"/>
          </w:tcPr>
          <w:p w14:paraId="2C8125AB" w14:textId="23DF8ABC" w:rsidR="003042CA" w:rsidRDefault="00D14B48" w:rsidP="00654274">
            <w:pPr>
              <w:pStyle w:val="ListParagraph"/>
              <w:ind w:left="0"/>
              <w:jc w:val="center"/>
              <w:rPr>
                <w:rFonts w:ascii="Arial" w:hAnsi="Arial" w:cs="Arial"/>
                <w:sz w:val="20"/>
                <w:szCs w:val="20"/>
              </w:rPr>
            </w:pPr>
            <w:r>
              <w:rPr>
                <w:rFonts w:ascii="Arial" w:hAnsi="Arial" w:cs="Arial"/>
                <w:sz w:val="20"/>
                <w:szCs w:val="20"/>
              </w:rPr>
              <w:t>Water Bottle</w:t>
            </w:r>
          </w:p>
        </w:tc>
      </w:tr>
      <w:tr w:rsidR="003042CA" w14:paraId="1EA837A2" w14:textId="77777777" w:rsidTr="00654274">
        <w:trPr>
          <w:trHeight w:val="252"/>
          <w:jc w:val="center"/>
        </w:trPr>
        <w:tc>
          <w:tcPr>
            <w:tcW w:w="7073" w:type="dxa"/>
            <w:shd w:val="clear" w:color="auto" w:fill="8EAADB" w:themeFill="accent1" w:themeFillTint="99"/>
            <w:vAlign w:val="center"/>
          </w:tcPr>
          <w:p w14:paraId="0F327B13" w14:textId="72DB2ACC" w:rsidR="00D14B48" w:rsidRDefault="00D14B48" w:rsidP="00654274">
            <w:pPr>
              <w:pStyle w:val="ListParagraph"/>
              <w:ind w:left="0"/>
              <w:jc w:val="center"/>
              <w:rPr>
                <w:rFonts w:ascii="Arial" w:hAnsi="Arial" w:cs="Arial"/>
                <w:sz w:val="20"/>
                <w:szCs w:val="20"/>
              </w:rPr>
            </w:pPr>
            <w:r>
              <w:rPr>
                <w:rFonts w:ascii="Arial" w:hAnsi="Arial" w:cs="Arial"/>
                <w:sz w:val="20"/>
                <w:szCs w:val="20"/>
              </w:rPr>
              <w:t>Lotion Sunscreen</w:t>
            </w:r>
          </w:p>
        </w:tc>
      </w:tr>
      <w:tr w:rsidR="00D14B48" w14:paraId="7416C6E3" w14:textId="77777777" w:rsidTr="00654274">
        <w:trPr>
          <w:trHeight w:val="252"/>
          <w:jc w:val="center"/>
        </w:trPr>
        <w:tc>
          <w:tcPr>
            <w:tcW w:w="7073" w:type="dxa"/>
            <w:vAlign w:val="center"/>
          </w:tcPr>
          <w:p w14:paraId="40E03324" w14:textId="630D8A4B" w:rsidR="00D14B48" w:rsidRDefault="00D14B48" w:rsidP="00654274">
            <w:pPr>
              <w:pStyle w:val="ListParagraph"/>
              <w:ind w:left="0"/>
              <w:jc w:val="center"/>
              <w:rPr>
                <w:rFonts w:ascii="Arial" w:hAnsi="Arial" w:cs="Arial"/>
                <w:sz w:val="20"/>
                <w:szCs w:val="20"/>
              </w:rPr>
            </w:pPr>
            <w:r>
              <w:rPr>
                <w:rFonts w:ascii="Arial" w:hAnsi="Arial" w:cs="Arial"/>
                <w:sz w:val="20"/>
                <w:szCs w:val="20"/>
              </w:rPr>
              <w:t>Extra Change of Clothes</w:t>
            </w:r>
          </w:p>
        </w:tc>
      </w:tr>
    </w:tbl>
    <w:p w14:paraId="02FE1217" w14:textId="77777777" w:rsidR="00654274" w:rsidRDefault="00654274" w:rsidP="003042CA">
      <w:pPr>
        <w:pStyle w:val="ListParagraph"/>
        <w:spacing w:line="240" w:lineRule="auto"/>
        <w:rPr>
          <w:rFonts w:ascii="Arial" w:hAnsi="Arial" w:cs="Arial"/>
          <w:b/>
          <w:sz w:val="20"/>
          <w:szCs w:val="20"/>
          <w:highlight w:val="yellow"/>
        </w:rPr>
      </w:pPr>
    </w:p>
    <w:p w14:paraId="0EB79F3A" w14:textId="7638FAE5" w:rsidR="003042CA" w:rsidRPr="003042CA" w:rsidRDefault="00654274" w:rsidP="003042CA">
      <w:pPr>
        <w:pStyle w:val="ListParagraph"/>
        <w:spacing w:line="240" w:lineRule="auto"/>
        <w:rPr>
          <w:rFonts w:ascii="Arial" w:hAnsi="Arial" w:cs="Arial"/>
          <w:sz w:val="20"/>
          <w:szCs w:val="20"/>
        </w:rPr>
      </w:pPr>
      <w:r w:rsidRPr="00654274">
        <w:rPr>
          <w:rFonts w:ascii="Arial" w:hAnsi="Arial" w:cs="Arial"/>
          <w:b/>
          <w:sz w:val="20"/>
          <w:szCs w:val="20"/>
          <w:highlight w:val="yellow"/>
        </w:rPr>
        <w:t>*PLEASE LABEL ALL ITEMS YOUR CHILD BRINGS.</w:t>
      </w:r>
      <w:r>
        <w:rPr>
          <w:rFonts w:ascii="Arial" w:hAnsi="Arial" w:cs="Arial"/>
          <w:sz w:val="20"/>
          <w:szCs w:val="20"/>
        </w:rPr>
        <w:t xml:space="preserve"> This helps to keep track of your child’s things.</w:t>
      </w:r>
    </w:p>
    <w:p w14:paraId="24D0E065" w14:textId="77777777" w:rsidR="00AF567E" w:rsidRPr="00C83F0A" w:rsidRDefault="00AF567E" w:rsidP="00C83F0A">
      <w:pPr>
        <w:pStyle w:val="ListParagraph"/>
        <w:spacing w:line="240" w:lineRule="auto"/>
        <w:rPr>
          <w:rFonts w:ascii="Arial" w:hAnsi="Arial" w:cs="Arial"/>
          <w:sz w:val="20"/>
          <w:szCs w:val="20"/>
        </w:rPr>
      </w:pPr>
    </w:p>
    <w:p w14:paraId="49BBBC9B" w14:textId="6A782902" w:rsidR="005811F3" w:rsidRPr="00C95072" w:rsidRDefault="00BC2CF0" w:rsidP="00C95072">
      <w:pPr>
        <w:pStyle w:val="ListParagraph"/>
        <w:numPr>
          <w:ilvl w:val="0"/>
          <w:numId w:val="5"/>
        </w:numPr>
        <w:spacing w:line="240" w:lineRule="auto"/>
        <w:rPr>
          <w:rFonts w:ascii="Arial" w:hAnsi="Arial" w:cs="Arial"/>
          <w:b/>
          <w:sz w:val="20"/>
          <w:szCs w:val="20"/>
          <w:u w:val="single"/>
        </w:rPr>
      </w:pPr>
      <w:r w:rsidRPr="00C95072">
        <w:rPr>
          <w:rFonts w:ascii="Arial" w:hAnsi="Arial" w:cs="Arial"/>
          <w:b/>
          <w:sz w:val="20"/>
          <w:szCs w:val="20"/>
          <w:u w:val="single"/>
        </w:rPr>
        <w:t>IMPORTANT INFORMATION &amp; COMMUNICATION</w:t>
      </w:r>
    </w:p>
    <w:p w14:paraId="529C49BD" w14:textId="77777777" w:rsidR="00494EE0" w:rsidRDefault="00494EE0" w:rsidP="00494EE0">
      <w:pPr>
        <w:pStyle w:val="ListParagraph"/>
        <w:spacing w:line="240" w:lineRule="auto"/>
        <w:rPr>
          <w:rFonts w:ascii="Arial" w:hAnsi="Arial" w:cs="Arial"/>
          <w:sz w:val="20"/>
          <w:szCs w:val="20"/>
        </w:rPr>
      </w:pPr>
    </w:p>
    <w:p w14:paraId="4AD0A530" w14:textId="10CB5BD2" w:rsidR="005811F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CONFIDENTIAL</w:t>
      </w:r>
      <w:r w:rsidR="004F4C76" w:rsidRPr="00BC2CF0">
        <w:rPr>
          <w:rFonts w:ascii="Arial" w:hAnsi="Arial" w:cs="Arial"/>
          <w:b/>
          <w:sz w:val="20"/>
          <w:szCs w:val="20"/>
        </w:rPr>
        <w:t>I</w:t>
      </w:r>
      <w:r w:rsidRPr="00BC2CF0">
        <w:rPr>
          <w:rFonts w:ascii="Arial" w:hAnsi="Arial" w:cs="Arial"/>
          <w:b/>
          <w:sz w:val="20"/>
          <w:szCs w:val="20"/>
        </w:rPr>
        <w:t>TY:</w:t>
      </w:r>
      <w:r w:rsidRPr="005811F3">
        <w:rPr>
          <w:rFonts w:ascii="Arial" w:hAnsi="Arial" w:cs="Arial"/>
          <w:sz w:val="20"/>
          <w:szCs w:val="20"/>
        </w:rPr>
        <w:t xml:space="preserve"> Information provided during enrollment and while your child attends is strictly confidential. Information will not be shared with others without permission. The privacy of EVERYONE will be respected. Provided limited and necessary information with the State of Indiana for licensing and reporting purposes, CCDF (state subsidy), CACFP (food program), Paths to Quality (quality rating program), and the NAEYC (accreditation) is excluded from the confidentiality policy. Information disclosed will be relevant to each programs </w:t>
      </w:r>
      <w:r w:rsidR="004F4C76" w:rsidRPr="005811F3">
        <w:rPr>
          <w:rFonts w:ascii="Arial" w:hAnsi="Arial" w:cs="Arial"/>
          <w:sz w:val="20"/>
          <w:szCs w:val="20"/>
        </w:rPr>
        <w:t>requirement</w:t>
      </w:r>
      <w:r w:rsidRPr="005811F3">
        <w:rPr>
          <w:rFonts w:ascii="Arial" w:hAnsi="Arial" w:cs="Arial"/>
          <w:sz w:val="20"/>
          <w:szCs w:val="20"/>
        </w:rPr>
        <w:t>.</w:t>
      </w:r>
    </w:p>
    <w:p w14:paraId="4CF7B8FF" w14:textId="77777777" w:rsidR="00494EE0" w:rsidRDefault="00494EE0" w:rsidP="00494EE0">
      <w:pPr>
        <w:pStyle w:val="ListParagraph"/>
        <w:spacing w:line="240" w:lineRule="auto"/>
        <w:rPr>
          <w:rFonts w:ascii="Arial" w:hAnsi="Arial" w:cs="Arial"/>
          <w:sz w:val="20"/>
          <w:szCs w:val="20"/>
        </w:rPr>
      </w:pPr>
    </w:p>
    <w:p w14:paraId="78FBCEA6" w14:textId="77777777" w:rsidR="00405949"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NON-DISCRIMINATION:</w:t>
      </w:r>
      <w:r w:rsidRPr="005811F3">
        <w:rPr>
          <w:rFonts w:ascii="Arial" w:hAnsi="Arial" w:cs="Arial"/>
          <w:sz w:val="20"/>
          <w:szCs w:val="20"/>
        </w:rPr>
        <w:t xml:space="preserve"> All families are welcome regardless of ability, race, religion, ethnicity, ancestry, sexual orientation, gender, appearance, education, financial status, marital and parental status, and family structure. All families will be treated </w:t>
      </w:r>
      <w:r w:rsidR="004F4C76" w:rsidRPr="005811F3">
        <w:rPr>
          <w:rFonts w:ascii="Arial" w:hAnsi="Arial" w:cs="Arial"/>
          <w:sz w:val="20"/>
          <w:szCs w:val="20"/>
        </w:rPr>
        <w:t>equally,</w:t>
      </w:r>
      <w:r w:rsidRPr="005811F3">
        <w:rPr>
          <w:rFonts w:ascii="Arial" w:hAnsi="Arial" w:cs="Arial"/>
          <w:sz w:val="20"/>
          <w:szCs w:val="20"/>
        </w:rPr>
        <w:t xml:space="preserve"> and it is required that all families and children follow the same policy. Teaching diversity and acceptance is a part of our curriculum. Discrimination and intimidation will not be tolerated.</w:t>
      </w:r>
      <w:r>
        <w:rPr>
          <w:rFonts w:ascii="Arial" w:hAnsi="Arial" w:cs="Arial"/>
          <w:sz w:val="20"/>
          <w:szCs w:val="20"/>
        </w:rPr>
        <w:t xml:space="preserve"> </w:t>
      </w:r>
    </w:p>
    <w:p w14:paraId="6F33B66E" w14:textId="77777777" w:rsidR="00405949" w:rsidRPr="00405949" w:rsidRDefault="00405949" w:rsidP="00405949">
      <w:pPr>
        <w:pStyle w:val="ListParagraph"/>
        <w:rPr>
          <w:rFonts w:ascii="Arial" w:hAnsi="Arial" w:cs="Arial"/>
          <w:sz w:val="20"/>
          <w:szCs w:val="20"/>
        </w:rPr>
      </w:pPr>
    </w:p>
    <w:p w14:paraId="017576CE" w14:textId="1F897FE2" w:rsidR="005811F3" w:rsidRDefault="005811F3" w:rsidP="00405949">
      <w:pPr>
        <w:pStyle w:val="ListParagraph"/>
        <w:spacing w:line="240" w:lineRule="auto"/>
        <w:rPr>
          <w:rFonts w:ascii="Arial" w:hAnsi="Arial" w:cs="Arial"/>
          <w:sz w:val="20"/>
          <w:szCs w:val="20"/>
        </w:rPr>
      </w:pPr>
      <w:r w:rsidRPr="005811F3">
        <w:rPr>
          <w:rFonts w:ascii="Arial" w:hAnsi="Arial" w:cs="Arial"/>
          <w:sz w:val="20"/>
          <w:szCs w:val="20"/>
        </w:rPr>
        <w:t xml:space="preserve">Our program is secular and neutral in its practices. For example, praying as a group is not encouraged, but if a child wishes to pray before they eat, they are free to do </w:t>
      </w:r>
      <w:r w:rsidR="004F4C76" w:rsidRPr="005811F3">
        <w:rPr>
          <w:rFonts w:ascii="Arial" w:hAnsi="Arial" w:cs="Arial"/>
          <w:sz w:val="20"/>
          <w:szCs w:val="20"/>
        </w:rPr>
        <w:t>so,</w:t>
      </w:r>
      <w:r w:rsidRPr="005811F3">
        <w:rPr>
          <w:rFonts w:ascii="Arial" w:hAnsi="Arial" w:cs="Arial"/>
          <w:sz w:val="20"/>
          <w:szCs w:val="20"/>
        </w:rPr>
        <w:t xml:space="preserve"> and the group may use that time as a learning experience. When celebrations such as Easter, Christmas, and Hanukkah are celebrated, they are introduced to children from a cultural perspective. It is everyone’s right to practice what they believe without discrimination. W</w:t>
      </w:r>
      <w:r w:rsidR="004F4C76">
        <w:rPr>
          <w:rFonts w:ascii="Arial" w:hAnsi="Arial" w:cs="Arial"/>
          <w:sz w:val="20"/>
          <w:szCs w:val="20"/>
        </w:rPr>
        <w:t xml:space="preserve">e will </w:t>
      </w:r>
      <w:r w:rsidRPr="005811F3">
        <w:rPr>
          <w:rFonts w:ascii="Arial" w:hAnsi="Arial" w:cs="Arial"/>
          <w:sz w:val="20"/>
          <w:szCs w:val="20"/>
        </w:rPr>
        <w:t>educat</w:t>
      </w:r>
      <w:r w:rsidR="004F4C76">
        <w:rPr>
          <w:rFonts w:ascii="Arial" w:hAnsi="Arial" w:cs="Arial"/>
          <w:sz w:val="20"/>
          <w:szCs w:val="20"/>
        </w:rPr>
        <w:t>e</w:t>
      </w:r>
      <w:r w:rsidRPr="005811F3">
        <w:rPr>
          <w:rFonts w:ascii="Arial" w:hAnsi="Arial" w:cs="Arial"/>
          <w:sz w:val="20"/>
          <w:szCs w:val="20"/>
        </w:rPr>
        <w:t xml:space="preserve"> children on different cultures and practices </w:t>
      </w:r>
      <w:r w:rsidR="004F4C76">
        <w:rPr>
          <w:rFonts w:ascii="Arial" w:hAnsi="Arial" w:cs="Arial"/>
          <w:sz w:val="20"/>
          <w:szCs w:val="20"/>
        </w:rPr>
        <w:t>a</w:t>
      </w:r>
      <w:r w:rsidRPr="005811F3">
        <w:rPr>
          <w:rFonts w:ascii="Arial" w:hAnsi="Arial" w:cs="Arial"/>
          <w:sz w:val="20"/>
          <w:szCs w:val="20"/>
        </w:rPr>
        <w:t>s part of the curriculum. This is another way to immerse children in diversity and promote acceptance.</w:t>
      </w:r>
    </w:p>
    <w:p w14:paraId="1627F5C4" w14:textId="77777777" w:rsidR="00494EE0" w:rsidRPr="00494EE0" w:rsidRDefault="00494EE0" w:rsidP="00494EE0">
      <w:pPr>
        <w:pStyle w:val="ListParagraph"/>
        <w:rPr>
          <w:rFonts w:ascii="Arial" w:hAnsi="Arial" w:cs="Arial"/>
          <w:sz w:val="20"/>
          <w:szCs w:val="20"/>
        </w:rPr>
      </w:pPr>
    </w:p>
    <w:p w14:paraId="61FC2B9F" w14:textId="01315417" w:rsidR="005811F3" w:rsidRDefault="005811F3"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SPECIAL RIGHTS INCLUSION:</w:t>
      </w:r>
      <w:r w:rsidRPr="005811F3">
        <w:rPr>
          <w:rFonts w:ascii="Arial" w:hAnsi="Arial" w:cs="Arial"/>
          <w:sz w:val="20"/>
          <w:szCs w:val="20"/>
        </w:rPr>
        <w:t xml:space="preserve"> </w:t>
      </w:r>
      <w:r w:rsidR="009731BE">
        <w:rPr>
          <w:rFonts w:ascii="Arial" w:hAnsi="Arial" w:cs="Arial"/>
          <w:sz w:val="20"/>
          <w:szCs w:val="20"/>
        </w:rPr>
        <w:t>The Community Center of Hope</w:t>
      </w:r>
      <w:r w:rsidRPr="005811F3">
        <w:rPr>
          <w:rFonts w:ascii="Arial" w:hAnsi="Arial" w:cs="Arial"/>
          <w:sz w:val="20"/>
          <w:szCs w:val="20"/>
        </w:rPr>
        <w:t xml:space="preserve"> accepts children with special rights (commonly referred to as “special needs”) and will make adaptations to ensure inclusion in daily activities. Guidance about recommended adaptations and any procedures necessary to ensure the child’s health, safety, and inclusion will be solicited from the child’s family and medical and/or educational providers currently serving the child and their family. A release of information must be signed by a parent before consultation with any services may occur.</w:t>
      </w:r>
    </w:p>
    <w:p w14:paraId="0795C9E2" w14:textId="77777777" w:rsidR="00494EE0" w:rsidRPr="00494EE0" w:rsidRDefault="00494EE0" w:rsidP="00494EE0">
      <w:pPr>
        <w:pStyle w:val="ListParagraph"/>
        <w:rPr>
          <w:rFonts w:ascii="Arial" w:hAnsi="Arial" w:cs="Arial"/>
          <w:sz w:val="20"/>
          <w:szCs w:val="20"/>
        </w:rPr>
      </w:pPr>
    </w:p>
    <w:p w14:paraId="4E21096F" w14:textId="54D56CC3" w:rsidR="005811F3" w:rsidRDefault="00CE2B6D"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COMMUNICATION:</w:t>
      </w:r>
      <w:r w:rsidRPr="00CE2B6D">
        <w:rPr>
          <w:rFonts w:ascii="Arial" w:hAnsi="Arial" w:cs="Arial"/>
          <w:sz w:val="20"/>
          <w:szCs w:val="20"/>
        </w:rPr>
        <w:t xml:space="preserve"> We utilize a program called </w:t>
      </w:r>
      <w:r w:rsidR="009731BE">
        <w:rPr>
          <w:rFonts w:ascii="Arial" w:hAnsi="Arial" w:cs="Arial"/>
          <w:sz w:val="20"/>
          <w:szCs w:val="20"/>
        </w:rPr>
        <w:t>Tend.ly</w:t>
      </w:r>
      <w:r w:rsidRPr="00CE2B6D">
        <w:rPr>
          <w:rFonts w:ascii="Arial" w:hAnsi="Arial" w:cs="Arial"/>
          <w:sz w:val="20"/>
          <w:szCs w:val="20"/>
        </w:rPr>
        <w:t xml:space="preserve"> to regularly communicate with families.</w:t>
      </w:r>
      <w:r w:rsidR="007246EF">
        <w:rPr>
          <w:rFonts w:ascii="Arial" w:hAnsi="Arial" w:cs="Arial"/>
          <w:sz w:val="20"/>
          <w:szCs w:val="20"/>
        </w:rPr>
        <w:t xml:space="preserve"> You will receive an e-mail invitation upon registering your child. </w:t>
      </w:r>
      <w:r w:rsidRPr="0069179E">
        <w:rPr>
          <w:rFonts w:ascii="Arial" w:hAnsi="Arial" w:cs="Arial"/>
          <w:sz w:val="20"/>
          <w:szCs w:val="20"/>
          <w:highlight w:val="yellow"/>
        </w:rPr>
        <w:t>PLEASE READ NOTIFICATIONS, MESSAGES, AND SLIPS SENT HOME WITH CHILDREN. We are not responsible for missed communication due to failure to read information provided to families.</w:t>
      </w:r>
      <w:r>
        <w:rPr>
          <w:rFonts w:ascii="Arial" w:hAnsi="Arial" w:cs="Arial"/>
          <w:sz w:val="20"/>
          <w:szCs w:val="20"/>
        </w:rPr>
        <w:t xml:space="preserve"> </w:t>
      </w:r>
      <w:r w:rsidRPr="00CE2B6D">
        <w:rPr>
          <w:rFonts w:ascii="Arial" w:hAnsi="Arial" w:cs="Arial"/>
          <w:sz w:val="20"/>
          <w:szCs w:val="20"/>
        </w:rPr>
        <w:t>Families should not hesitate to discuss issues they are having in the program or at home. Please communicate your concerns with the lead-educator of your location, then the director if additional support is needed. The better the communication, the more positive the relationship is between</w:t>
      </w:r>
      <w:r>
        <w:rPr>
          <w:rFonts w:ascii="Arial" w:hAnsi="Arial" w:cs="Arial"/>
          <w:sz w:val="20"/>
          <w:szCs w:val="20"/>
        </w:rPr>
        <w:t xml:space="preserve"> </w:t>
      </w:r>
      <w:r w:rsidRPr="00CE2B6D">
        <w:rPr>
          <w:rFonts w:ascii="Arial" w:hAnsi="Arial" w:cs="Arial"/>
          <w:sz w:val="20"/>
          <w:szCs w:val="20"/>
        </w:rPr>
        <w:t>families, children, and educators. We appreciate and invite the feedback of our families. We conduct two surveys per year requesting family feedback. We value seeing a high number of responses, as it helps us to set program-wide goals and best meet the needs of our families. Keeping communication open is important and heavily valued.</w:t>
      </w:r>
    </w:p>
    <w:p w14:paraId="584B6A79" w14:textId="77777777" w:rsidR="00494EE0" w:rsidRDefault="00494EE0" w:rsidP="00494EE0">
      <w:pPr>
        <w:pStyle w:val="ListParagraph"/>
        <w:spacing w:line="240" w:lineRule="auto"/>
        <w:rPr>
          <w:rFonts w:ascii="Arial" w:hAnsi="Arial" w:cs="Arial"/>
          <w:sz w:val="20"/>
          <w:szCs w:val="20"/>
        </w:rPr>
      </w:pPr>
    </w:p>
    <w:p w14:paraId="58747833" w14:textId="247211EB" w:rsidR="00CE2B6D" w:rsidRDefault="00CE2B6D"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EDUCATORS:</w:t>
      </w:r>
      <w:r w:rsidRPr="00CE2B6D">
        <w:rPr>
          <w:rFonts w:ascii="Arial" w:hAnsi="Arial" w:cs="Arial"/>
          <w:sz w:val="20"/>
          <w:szCs w:val="20"/>
        </w:rPr>
        <w:t xml:space="preserve"> Providing your children with nurturing and dedicated educators is a priority at </w:t>
      </w:r>
      <w:r w:rsidR="0069179E">
        <w:rPr>
          <w:rFonts w:ascii="Arial" w:hAnsi="Arial" w:cs="Arial"/>
          <w:sz w:val="20"/>
          <w:szCs w:val="20"/>
        </w:rPr>
        <w:t>our facilities</w:t>
      </w:r>
      <w:r w:rsidRPr="00CE2B6D">
        <w:rPr>
          <w:rFonts w:ascii="Arial" w:hAnsi="Arial" w:cs="Arial"/>
          <w:sz w:val="20"/>
          <w:szCs w:val="20"/>
        </w:rPr>
        <w:t xml:space="preserve">. When educators are being considered, an interview will be conducted. If we are interested in a candidate, they will be invited back for a trial day to observe how they interact with the children. Families will be notified when a new educator is being considered. If a qualified educator is hired, they will undergo an orientation and training process. To be qualified, they must be </w:t>
      </w:r>
      <w:r w:rsidR="00D14910">
        <w:rPr>
          <w:rFonts w:ascii="Arial" w:hAnsi="Arial" w:cs="Arial"/>
          <w:sz w:val="20"/>
          <w:szCs w:val="20"/>
        </w:rPr>
        <w:t>18</w:t>
      </w:r>
      <w:r w:rsidRPr="00CE2B6D">
        <w:rPr>
          <w:rFonts w:ascii="Arial" w:hAnsi="Arial" w:cs="Arial"/>
          <w:sz w:val="20"/>
          <w:szCs w:val="20"/>
        </w:rPr>
        <w:t>+ years of age</w:t>
      </w:r>
      <w:r w:rsidR="00DF03A6">
        <w:rPr>
          <w:rFonts w:ascii="Arial" w:hAnsi="Arial" w:cs="Arial"/>
          <w:sz w:val="20"/>
          <w:szCs w:val="20"/>
        </w:rPr>
        <w:t xml:space="preserve"> (21+ for infants and toddlers)</w:t>
      </w:r>
      <w:r w:rsidRPr="00CE2B6D">
        <w:rPr>
          <w:rFonts w:ascii="Arial" w:hAnsi="Arial" w:cs="Arial"/>
          <w:sz w:val="20"/>
          <w:szCs w:val="20"/>
        </w:rPr>
        <w:t xml:space="preserve">, must pass a drug screen and </w:t>
      </w:r>
      <w:r w:rsidRPr="00CE2B6D">
        <w:rPr>
          <w:rFonts w:ascii="Arial" w:hAnsi="Arial" w:cs="Arial"/>
          <w:sz w:val="20"/>
          <w:szCs w:val="20"/>
        </w:rPr>
        <w:lastRenderedPageBreak/>
        <w:t xml:space="preserve">background check, be CPR certified—adult and pediatric—and 1st aid certified, trained in Universal Precautions, and must submit an updated physical exam. </w:t>
      </w:r>
    </w:p>
    <w:p w14:paraId="25466B5C" w14:textId="77777777" w:rsidR="00494EE0" w:rsidRDefault="00494EE0" w:rsidP="00494EE0">
      <w:pPr>
        <w:pStyle w:val="ListParagraph"/>
        <w:spacing w:line="240" w:lineRule="auto"/>
        <w:rPr>
          <w:rFonts w:ascii="Arial" w:hAnsi="Arial" w:cs="Arial"/>
          <w:sz w:val="20"/>
          <w:szCs w:val="20"/>
        </w:rPr>
      </w:pPr>
    </w:p>
    <w:p w14:paraId="1BCCE694" w14:textId="0D8B6F12" w:rsidR="00CE2B6D" w:rsidRDefault="00CE2B6D" w:rsidP="00C95072">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OPEN DOOR POLICY:</w:t>
      </w:r>
      <w:r w:rsidRPr="00CE2B6D">
        <w:rPr>
          <w:rFonts w:ascii="Arial" w:hAnsi="Arial" w:cs="Arial"/>
          <w:sz w:val="20"/>
          <w:szCs w:val="20"/>
        </w:rPr>
        <w:t xml:space="preserve"> We strive to promote a quiet, calm, and uninterrupted environment for children. Families are free to call or message at any time. Please understand that although we check devices regularly, it is not always possible to answer or respond to a call or message immediately. We do have an open-door policy. However, we appreciate families communicating with the educators if they wish to visit for an extended </w:t>
      </w:r>
      <w:r w:rsidR="008A194F" w:rsidRPr="00CE2B6D">
        <w:rPr>
          <w:rFonts w:ascii="Arial" w:hAnsi="Arial" w:cs="Arial"/>
          <w:sz w:val="20"/>
          <w:szCs w:val="20"/>
        </w:rPr>
        <w:t>period</w:t>
      </w:r>
      <w:r w:rsidRPr="00CE2B6D">
        <w:rPr>
          <w:rFonts w:ascii="Arial" w:hAnsi="Arial" w:cs="Arial"/>
          <w:sz w:val="20"/>
          <w:szCs w:val="20"/>
        </w:rPr>
        <w:t>. Families are welcome to participate in daily activities, celebrations, and outings.</w:t>
      </w:r>
    </w:p>
    <w:p w14:paraId="3001574E" w14:textId="77777777" w:rsidR="00494EE0" w:rsidRPr="00494EE0" w:rsidRDefault="00494EE0" w:rsidP="00494EE0">
      <w:pPr>
        <w:pStyle w:val="ListParagraph"/>
        <w:rPr>
          <w:rFonts w:ascii="Arial" w:hAnsi="Arial" w:cs="Arial"/>
          <w:sz w:val="20"/>
          <w:szCs w:val="20"/>
        </w:rPr>
      </w:pPr>
    </w:p>
    <w:p w14:paraId="6C78A7F6" w14:textId="0DB07E84" w:rsidR="00CE2B6D" w:rsidRDefault="00CE2B6D" w:rsidP="00DF03A6">
      <w:pPr>
        <w:pStyle w:val="ListParagraph"/>
        <w:numPr>
          <w:ilvl w:val="1"/>
          <w:numId w:val="5"/>
        </w:numPr>
        <w:spacing w:line="240" w:lineRule="auto"/>
        <w:rPr>
          <w:rFonts w:ascii="Arial" w:hAnsi="Arial" w:cs="Arial"/>
          <w:sz w:val="20"/>
          <w:szCs w:val="20"/>
        </w:rPr>
      </w:pPr>
      <w:r w:rsidRPr="00BC2CF0">
        <w:rPr>
          <w:rFonts w:ascii="Arial" w:hAnsi="Arial" w:cs="Arial"/>
          <w:b/>
          <w:sz w:val="20"/>
          <w:szCs w:val="20"/>
        </w:rPr>
        <w:t>SOCIAL MEDIA:</w:t>
      </w:r>
      <w:r w:rsidRPr="00CE2B6D">
        <w:rPr>
          <w:rFonts w:ascii="Arial" w:hAnsi="Arial" w:cs="Arial"/>
          <w:sz w:val="20"/>
          <w:szCs w:val="20"/>
        </w:rPr>
        <w:t xml:space="preserve"> </w:t>
      </w:r>
      <w:r w:rsidR="00DF03A6">
        <w:rPr>
          <w:rFonts w:ascii="Arial" w:hAnsi="Arial" w:cs="Arial"/>
          <w:sz w:val="20"/>
          <w:szCs w:val="20"/>
        </w:rPr>
        <w:t>The Community Center of Hope</w:t>
      </w:r>
      <w:r w:rsidRPr="00CE2B6D">
        <w:rPr>
          <w:rFonts w:ascii="Arial" w:hAnsi="Arial" w:cs="Arial"/>
          <w:sz w:val="20"/>
          <w:szCs w:val="20"/>
        </w:rPr>
        <w:t xml:space="preserve"> has a webpage</w:t>
      </w:r>
      <w:r w:rsidR="00DF03A6">
        <w:rPr>
          <w:rFonts w:ascii="Arial" w:hAnsi="Arial" w:cs="Arial"/>
          <w:sz w:val="20"/>
          <w:szCs w:val="20"/>
        </w:rPr>
        <w:t xml:space="preserve"> and</w:t>
      </w:r>
      <w:r w:rsidRPr="00CE2B6D">
        <w:rPr>
          <w:rFonts w:ascii="Arial" w:hAnsi="Arial" w:cs="Arial"/>
          <w:sz w:val="20"/>
          <w:szCs w:val="20"/>
        </w:rPr>
        <w:t xml:space="preserve"> Facebook. These are wonderful tools provided for families and friends. Here, families can find resources, files, program information, an annual calendar, photos, work, and other communication. </w:t>
      </w:r>
      <w:r w:rsidR="00DF03A6">
        <w:rPr>
          <w:rFonts w:ascii="Arial" w:hAnsi="Arial" w:cs="Arial"/>
          <w:sz w:val="20"/>
          <w:szCs w:val="20"/>
        </w:rPr>
        <w:t>Families</w:t>
      </w:r>
      <w:r w:rsidR="00DF03A6" w:rsidRPr="00DF03A6">
        <w:rPr>
          <w:rFonts w:ascii="Arial" w:hAnsi="Arial" w:cs="Arial"/>
          <w:sz w:val="20"/>
          <w:szCs w:val="20"/>
        </w:rPr>
        <w:t xml:space="preserve"> agree and hereby grant The Community Center of Hope, Inc. the non-exclusive, irrevocable right, and license to reproduce, distribute, and display the mentioned child’s photo and name in any media without compensation, unless prohibited by law</w:t>
      </w:r>
      <w:r w:rsidR="00DF03A6">
        <w:rPr>
          <w:rFonts w:ascii="Arial" w:hAnsi="Arial" w:cs="Arial"/>
          <w:sz w:val="20"/>
          <w:szCs w:val="20"/>
        </w:rPr>
        <w:t xml:space="preserve"> by signing the contract</w:t>
      </w:r>
      <w:r w:rsidR="00DF03A6" w:rsidRPr="00DF03A6">
        <w:rPr>
          <w:rFonts w:ascii="Arial" w:hAnsi="Arial" w:cs="Arial"/>
          <w:sz w:val="20"/>
          <w:szCs w:val="20"/>
        </w:rPr>
        <w:t>.</w:t>
      </w:r>
      <w:r w:rsidRPr="00CE2B6D">
        <w:rPr>
          <w:rFonts w:ascii="Arial" w:hAnsi="Arial" w:cs="Arial"/>
          <w:sz w:val="20"/>
          <w:szCs w:val="20"/>
        </w:rPr>
        <w:t xml:space="preserve"> DO NOT SHARE MEDIA CONTENT FROM </w:t>
      </w:r>
      <w:r w:rsidR="00DF03A6">
        <w:rPr>
          <w:rFonts w:ascii="Arial" w:hAnsi="Arial" w:cs="Arial"/>
          <w:sz w:val="20"/>
          <w:szCs w:val="20"/>
        </w:rPr>
        <w:t>TEND.LY</w:t>
      </w:r>
      <w:r w:rsidRPr="00CE2B6D">
        <w:rPr>
          <w:rFonts w:ascii="Arial" w:hAnsi="Arial" w:cs="Arial"/>
          <w:sz w:val="20"/>
          <w:szCs w:val="20"/>
        </w:rPr>
        <w:t xml:space="preserve"> DOCUMENTATION IF THE MEDIA CONTAINS OTHER CHILDREN. Everyone is entitled to expressing their review of a business. However, participating in SLANDER of our program on media outlets will result in termination and legal action being taken.</w:t>
      </w:r>
    </w:p>
    <w:p w14:paraId="22033F8F" w14:textId="77777777" w:rsidR="00494EE0" w:rsidRPr="00494EE0" w:rsidRDefault="00494EE0" w:rsidP="00494EE0">
      <w:pPr>
        <w:pStyle w:val="ListParagraph"/>
        <w:rPr>
          <w:rFonts w:ascii="Arial" w:hAnsi="Arial" w:cs="Arial"/>
          <w:sz w:val="20"/>
          <w:szCs w:val="20"/>
        </w:rPr>
      </w:pPr>
    </w:p>
    <w:p w14:paraId="354A0120" w14:textId="5681BA3E" w:rsidR="00A44702" w:rsidRPr="00DF03A6" w:rsidRDefault="00CE2B6D" w:rsidP="00903DD0">
      <w:pPr>
        <w:pStyle w:val="ListParagraph"/>
        <w:numPr>
          <w:ilvl w:val="1"/>
          <w:numId w:val="5"/>
        </w:numPr>
        <w:spacing w:line="240" w:lineRule="auto"/>
        <w:rPr>
          <w:rFonts w:ascii="Arial" w:hAnsi="Arial" w:cs="Arial"/>
          <w:sz w:val="20"/>
          <w:szCs w:val="20"/>
        </w:rPr>
      </w:pPr>
      <w:r w:rsidRPr="00DF03A6">
        <w:rPr>
          <w:rFonts w:ascii="Arial" w:hAnsi="Arial" w:cs="Arial"/>
          <w:b/>
          <w:sz w:val="20"/>
          <w:szCs w:val="20"/>
        </w:rPr>
        <w:t>HANDBOOK AND AGREEMENT:</w:t>
      </w:r>
      <w:r w:rsidRPr="00DF03A6">
        <w:rPr>
          <w:rFonts w:ascii="Arial" w:hAnsi="Arial" w:cs="Arial"/>
          <w:sz w:val="20"/>
          <w:szCs w:val="20"/>
        </w:rPr>
        <w:t xml:space="preserve"> This handbook possesses important information </w:t>
      </w:r>
      <w:r w:rsidR="008A194F" w:rsidRPr="00DF03A6">
        <w:rPr>
          <w:rFonts w:ascii="Arial" w:hAnsi="Arial" w:cs="Arial"/>
          <w:sz w:val="20"/>
          <w:szCs w:val="20"/>
        </w:rPr>
        <w:t>regarding</w:t>
      </w:r>
      <w:r w:rsidRPr="00DF03A6">
        <w:rPr>
          <w:rFonts w:ascii="Arial" w:hAnsi="Arial" w:cs="Arial"/>
          <w:sz w:val="20"/>
          <w:szCs w:val="20"/>
        </w:rPr>
        <w:t xml:space="preserve"> what families should expect from our program and what we expect of our families. Reading this handbook is an enrollment requirement. ALL families are held to the terms of this handbook when they sign the Enrollment Agreement, whether they read the handbook or not. This handbook will be updated </w:t>
      </w:r>
      <w:r w:rsidR="00DF03A6" w:rsidRPr="00DF03A6">
        <w:rPr>
          <w:rFonts w:ascii="Arial" w:hAnsi="Arial" w:cs="Arial"/>
          <w:sz w:val="20"/>
          <w:szCs w:val="20"/>
        </w:rPr>
        <w:t>as needed</w:t>
      </w:r>
      <w:r w:rsidRPr="00DF03A6">
        <w:rPr>
          <w:rFonts w:ascii="Arial" w:hAnsi="Arial" w:cs="Arial"/>
          <w:sz w:val="20"/>
          <w:szCs w:val="20"/>
        </w:rPr>
        <w:t xml:space="preserve">. The revised handbook will go into effect </w:t>
      </w:r>
      <w:r w:rsidR="00DF03A6" w:rsidRPr="00DF03A6">
        <w:rPr>
          <w:rFonts w:ascii="Arial" w:hAnsi="Arial" w:cs="Arial"/>
          <w:sz w:val="20"/>
          <w:szCs w:val="20"/>
        </w:rPr>
        <w:t>before programs start</w:t>
      </w:r>
      <w:r w:rsidRPr="00DF03A6">
        <w:rPr>
          <w:rFonts w:ascii="Arial" w:hAnsi="Arial" w:cs="Arial"/>
          <w:sz w:val="20"/>
          <w:szCs w:val="20"/>
        </w:rPr>
        <w:t>. The program director has the right to amend the terms of this handbook to reflect changes in policies any time. Changes made will be effective immediately unless otherwise noted. Families in disagreement with the changes made have the right to provide notice and terminate care.</w:t>
      </w:r>
    </w:p>
    <w:sectPr w:rsidR="00A44702" w:rsidRPr="00DF03A6" w:rsidSect="00D47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7CC5"/>
    <w:multiLevelType w:val="multilevel"/>
    <w:tmpl w:val="9850C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E74450"/>
    <w:multiLevelType w:val="multilevel"/>
    <w:tmpl w:val="2780DC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53B7EBA"/>
    <w:multiLevelType w:val="hybridMultilevel"/>
    <w:tmpl w:val="0D1E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567260"/>
    <w:multiLevelType w:val="multilevel"/>
    <w:tmpl w:val="2780DC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6642A4"/>
    <w:multiLevelType w:val="hybridMultilevel"/>
    <w:tmpl w:val="871E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086A5A"/>
    <w:multiLevelType w:val="multilevel"/>
    <w:tmpl w:val="F8C42F2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3D"/>
    <w:rsid w:val="000209BB"/>
    <w:rsid w:val="00033E4E"/>
    <w:rsid w:val="0007691B"/>
    <w:rsid w:val="000775BB"/>
    <w:rsid w:val="000B04F2"/>
    <w:rsid w:val="000C080B"/>
    <w:rsid w:val="001061A1"/>
    <w:rsid w:val="00112A15"/>
    <w:rsid w:val="001B134C"/>
    <w:rsid w:val="001D3941"/>
    <w:rsid w:val="00221EFA"/>
    <w:rsid w:val="00244DB2"/>
    <w:rsid w:val="002A6825"/>
    <w:rsid w:val="002B0A9C"/>
    <w:rsid w:val="002B3440"/>
    <w:rsid w:val="00303B9E"/>
    <w:rsid w:val="003042CA"/>
    <w:rsid w:val="003303EA"/>
    <w:rsid w:val="003463CF"/>
    <w:rsid w:val="00385F19"/>
    <w:rsid w:val="003A346E"/>
    <w:rsid w:val="003C4C58"/>
    <w:rsid w:val="003C6E86"/>
    <w:rsid w:val="003D0853"/>
    <w:rsid w:val="003F2B4D"/>
    <w:rsid w:val="003F4569"/>
    <w:rsid w:val="003F4E78"/>
    <w:rsid w:val="00405949"/>
    <w:rsid w:val="004064BE"/>
    <w:rsid w:val="00451647"/>
    <w:rsid w:val="00456048"/>
    <w:rsid w:val="00461938"/>
    <w:rsid w:val="00475AFC"/>
    <w:rsid w:val="00477660"/>
    <w:rsid w:val="00481450"/>
    <w:rsid w:val="00482623"/>
    <w:rsid w:val="00494EE0"/>
    <w:rsid w:val="004A1BB9"/>
    <w:rsid w:val="004A1D5F"/>
    <w:rsid w:val="004E3A41"/>
    <w:rsid w:val="004E67EE"/>
    <w:rsid w:val="004F4C76"/>
    <w:rsid w:val="00555585"/>
    <w:rsid w:val="00556FD8"/>
    <w:rsid w:val="005811F3"/>
    <w:rsid w:val="00585F32"/>
    <w:rsid w:val="005C1EA8"/>
    <w:rsid w:val="005C3955"/>
    <w:rsid w:val="005C524D"/>
    <w:rsid w:val="005D7F9C"/>
    <w:rsid w:val="005E6335"/>
    <w:rsid w:val="005F3F8D"/>
    <w:rsid w:val="006016E6"/>
    <w:rsid w:val="00605E29"/>
    <w:rsid w:val="006159A3"/>
    <w:rsid w:val="00654274"/>
    <w:rsid w:val="00657D6D"/>
    <w:rsid w:val="00677400"/>
    <w:rsid w:val="0069179E"/>
    <w:rsid w:val="00691CCD"/>
    <w:rsid w:val="006A53F9"/>
    <w:rsid w:val="006B63C5"/>
    <w:rsid w:val="006C283D"/>
    <w:rsid w:val="006D30D1"/>
    <w:rsid w:val="006D7BE5"/>
    <w:rsid w:val="006E17CF"/>
    <w:rsid w:val="006E631D"/>
    <w:rsid w:val="00701F98"/>
    <w:rsid w:val="007246EF"/>
    <w:rsid w:val="00724ADB"/>
    <w:rsid w:val="0073466D"/>
    <w:rsid w:val="0074153B"/>
    <w:rsid w:val="00742D96"/>
    <w:rsid w:val="00753C09"/>
    <w:rsid w:val="00773DA7"/>
    <w:rsid w:val="007D5B22"/>
    <w:rsid w:val="007D6E1D"/>
    <w:rsid w:val="007E0640"/>
    <w:rsid w:val="007F36FE"/>
    <w:rsid w:val="0083171A"/>
    <w:rsid w:val="008350AB"/>
    <w:rsid w:val="0086272D"/>
    <w:rsid w:val="008A194F"/>
    <w:rsid w:val="008B77C2"/>
    <w:rsid w:val="008F15C6"/>
    <w:rsid w:val="00903DD0"/>
    <w:rsid w:val="00923DCC"/>
    <w:rsid w:val="0094252D"/>
    <w:rsid w:val="00955E3B"/>
    <w:rsid w:val="009731BE"/>
    <w:rsid w:val="00987E13"/>
    <w:rsid w:val="009960E0"/>
    <w:rsid w:val="009C4FF4"/>
    <w:rsid w:val="009E6984"/>
    <w:rsid w:val="00A44702"/>
    <w:rsid w:val="00A520A0"/>
    <w:rsid w:val="00A74CC3"/>
    <w:rsid w:val="00A97213"/>
    <w:rsid w:val="00AE7237"/>
    <w:rsid w:val="00AF272A"/>
    <w:rsid w:val="00AF2CDA"/>
    <w:rsid w:val="00AF4253"/>
    <w:rsid w:val="00AF567E"/>
    <w:rsid w:val="00B03C52"/>
    <w:rsid w:val="00B04462"/>
    <w:rsid w:val="00B06FD7"/>
    <w:rsid w:val="00BA337D"/>
    <w:rsid w:val="00BB189A"/>
    <w:rsid w:val="00BC2CF0"/>
    <w:rsid w:val="00BE3116"/>
    <w:rsid w:val="00BF2106"/>
    <w:rsid w:val="00BF666D"/>
    <w:rsid w:val="00BF6F7E"/>
    <w:rsid w:val="00C13692"/>
    <w:rsid w:val="00C214B4"/>
    <w:rsid w:val="00C6148D"/>
    <w:rsid w:val="00C623AA"/>
    <w:rsid w:val="00C83F0A"/>
    <w:rsid w:val="00C86121"/>
    <w:rsid w:val="00C95072"/>
    <w:rsid w:val="00CA5F38"/>
    <w:rsid w:val="00CE2B6D"/>
    <w:rsid w:val="00D05BB3"/>
    <w:rsid w:val="00D14910"/>
    <w:rsid w:val="00D14B48"/>
    <w:rsid w:val="00D46070"/>
    <w:rsid w:val="00D47785"/>
    <w:rsid w:val="00D52A06"/>
    <w:rsid w:val="00D944D6"/>
    <w:rsid w:val="00DA1115"/>
    <w:rsid w:val="00DA6264"/>
    <w:rsid w:val="00DB680A"/>
    <w:rsid w:val="00DB7B45"/>
    <w:rsid w:val="00DC6463"/>
    <w:rsid w:val="00DE337D"/>
    <w:rsid w:val="00DF03A6"/>
    <w:rsid w:val="00DF69C8"/>
    <w:rsid w:val="00E071FA"/>
    <w:rsid w:val="00E231D6"/>
    <w:rsid w:val="00E31171"/>
    <w:rsid w:val="00E405D7"/>
    <w:rsid w:val="00E4694C"/>
    <w:rsid w:val="00E61858"/>
    <w:rsid w:val="00E654A0"/>
    <w:rsid w:val="00EA073D"/>
    <w:rsid w:val="00EA1879"/>
    <w:rsid w:val="00EC4A08"/>
    <w:rsid w:val="00ED38CB"/>
    <w:rsid w:val="00ED492F"/>
    <w:rsid w:val="00ED7A32"/>
    <w:rsid w:val="00EE70AF"/>
    <w:rsid w:val="00F013B3"/>
    <w:rsid w:val="00F23683"/>
    <w:rsid w:val="00F532FA"/>
    <w:rsid w:val="00F54BB9"/>
    <w:rsid w:val="00F8703B"/>
    <w:rsid w:val="00FB5E09"/>
    <w:rsid w:val="00FC2C30"/>
    <w:rsid w:val="00FE4D20"/>
    <w:rsid w:val="00FF027A"/>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C38A"/>
  <w15:chartTrackingRefBased/>
  <w15:docId w15:val="{621E77EC-4B87-48FF-A251-DB45E85F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64"/>
    <w:pPr>
      <w:ind w:left="720"/>
      <w:contextualSpacing/>
    </w:pPr>
  </w:style>
  <w:style w:type="table" w:styleId="TableGrid">
    <w:name w:val="Table Grid"/>
    <w:basedOn w:val="TableNormal"/>
    <w:uiPriority w:val="39"/>
    <w:rsid w:val="00E6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BE5D-48B4-4ED0-9C6B-037EA254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12</Pages>
  <Words>6951</Words>
  <Characters>39623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Warriner</dc:creator>
  <cp:keywords/>
  <dc:description/>
  <cp:lastModifiedBy>Chelsea Warriner</cp:lastModifiedBy>
  <cp:revision>40</cp:revision>
  <cp:lastPrinted>2018-04-23T14:37:00Z</cp:lastPrinted>
  <dcterms:created xsi:type="dcterms:W3CDTF">2018-02-26T18:39:00Z</dcterms:created>
  <dcterms:modified xsi:type="dcterms:W3CDTF">2018-04-30T18:37:00Z</dcterms:modified>
</cp:coreProperties>
</file>